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E1D0" w14:textId="184D7F1B" w:rsidR="00AD394D" w:rsidRPr="0083118B" w:rsidRDefault="00AD394D" w:rsidP="00AD394D">
      <w:pPr>
        <w:pStyle w:val="CCC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Style w:val="CCCMainHeading"/>
          <w:rFonts w:ascii="Calibri Light" w:hAnsi="Calibri Light" w:cs="Calibri Light"/>
          <w:sz w:val="22"/>
          <w:szCs w:val="22"/>
        </w:rPr>
      </w:pPr>
      <w:r w:rsidRPr="3D081EE7">
        <w:rPr>
          <w:rStyle w:val="CCCMainHeading"/>
          <w:rFonts w:ascii="Calibri Light" w:hAnsi="Calibri Light" w:cs="Calibri Light"/>
          <w:sz w:val="22"/>
          <w:szCs w:val="22"/>
        </w:rPr>
        <w:t>Corporate Management Team</w:t>
      </w:r>
    </w:p>
    <w:p w14:paraId="5137C885" w14:textId="65221F36" w:rsidR="00CC158E" w:rsidRPr="0083118B" w:rsidRDefault="248A498C" w:rsidP="3D081EE7">
      <w:pPr>
        <w:pStyle w:val="CCC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Style w:val="CCCMainHeading"/>
          <w:rFonts w:ascii="Calibri Light" w:hAnsi="Calibri Light" w:cs="Calibri Light"/>
          <w:sz w:val="22"/>
          <w:szCs w:val="22"/>
        </w:rPr>
      </w:pPr>
      <w:r w:rsidRPr="3D081EE7">
        <w:rPr>
          <w:rStyle w:val="CCCMainHeading"/>
          <w:rFonts w:ascii="Calibri Light" w:hAnsi="Calibri Light" w:cs="Calibri Light"/>
          <w:sz w:val="22"/>
          <w:szCs w:val="22"/>
        </w:rPr>
        <w:t xml:space="preserve">Updated </w:t>
      </w:r>
      <w:r w:rsidR="00AB4BC2">
        <w:rPr>
          <w:rStyle w:val="CCCMainHeading"/>
          <w:rFonts w:ascii="Calibri Light" w:hAnsi="Calibri Light" w:cs="Calibri Light"/>
          <w:sz w:val="22"/>
          <w:szCs w:val="22"/>
        </w:rPr>
        <w:t xml:space="preserve">AUGUST </w:t>
      </w:r>
      <w:r w:rsidRPr="3D081EE7">
        <w:rPr>
          <w:rStyle w:val="CCCMainHeading"/>
          <w:rFonts w:ascii="Calibri Light" w:hAnsi="Calibri Light" w:cs="Calibri Light"/>
          <w:sz w:val="22"/>
          <w:szCs w:val="22"/>
        </w:rPr>
        <w:t>2025</w:t>
      </w:r>
    </w:p>
    <w:p w14:paraId="224A0455" w14:textId="1244F2B0" w:rsidR="00CC158E" w:rsidRPr="0083118B" w:rsidRDefault="00D050EA" w:rsidP="3D081EE7">
      <w:pPr>
        <w:pStyle w:val="CCC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Style w:val="CCCMainHeading"/>
          <w:rFonts w:ascii="Calibri Light" w:hAnsi="Calibri Light" w:cs="Calibri Light"/>
          <w:sz w:val="22"/>
          <w:szCs w:val="22"/>
        </w:rPr>
      </w:pPr>
      <w:r w:rsidRPr="3D081EE7">
        <w:rPr>
          <w:rStyle w:val="CCCMainHeading"/>
          <w:rFonts w:ascii="Calibri Light" w:hAnsi="Calibri Light" w:cs="Calibri Light"/>
          <w:sz w:val="22"/>
          <w:szCs w:val="22"/>
        </w:rPr>
        <w:t>Recruitment</w:t>
      </w:r>
      <w:r w:rsidR="001D10A4" w:rsidRPr="3D081EE7">
        <w:rPr>
          <w:rStyle w:val="CCCMainHeading"/>
          <w:rFonts w:ascii="Calibri Light" w:hAnsi="Calibri Light" w:cs="Calibri Light"/>
          <w:sz w:val="22"/>
          <w:szCs w:val="22"/>
        </w:rPr>
        <w:t xml:space="preserve"> </w:t>
      </w:r>
      <w:r w:rsidR="006B0288" w:rsidRPr="3D081EE7">
        <w:rPr>
          <w:rStyle w:val="CCCMainHeading"/>
          <w:rFonts w:ascii="Calibri Light" w:hAnsi="Calibri Light" w:cs="Calibri Light"/>
          <w:sz w:val="22"/>
          <w:szCs w:val="22"/>
        </w:rPr>
        <w:t>Freeze</w:t>
      </w:r>
    </w:p>
    <w:p w14:paraId="5F32589F" w14:textId="266374EF" w:rsidR="00705489" w:rsidRPr="0083118B" w:rsidRDefault="00F86B0C" w:rsidP="00CC158E">
      <w:pPr>
        <w:pStyle w:val="CCCBodyText"/>
        <w:rPr>
          <w:rStyle w:val="CCCMainHeading"/>
          <w:rFonts w:ascii="Calibri Light" w:hAnsi="Calibri Light" w:cs="Calibri Light"/>
          <w:sz w:val="22"/>
          <w:szCs w:val="22"/>
        </w:rPr>
      </w:pPr>
      <w:r>
        <w:rPr>
          <w:rStyle w:val="CCCMainHeading"/>
          <w:rFonts w:ascii="Calibri Light" w:hAnsi="Calibri Light" w:cs="Calibri Light"/>
          <w:sz w:val="22"/>
          <w:szCs w:val="22"/>
        </w:rPr>
        <w:pict w14:anchorId="5089C2AD">
          <v:rect id="_x0000_i1025" style="width:0;height:1.5pt" o:hralign="center" o:hrstd="t" o:hr="t" fillcolor="#a0a0a0" stroked="f"/>
        </w:pict>
      </w:r>
    </w:p>
    <w:p w14:paraId="75D945B3" w14:textId="6C9D55D8" w:rsidR="00AD394D" w:rsidRPr="00AB4BC2" w:rsidRDefault="00AD394D" w:rsidP="000C2345">
      <w:pPr>
        <w:pStyle w:val="CCCBodyText"/>
        <w:spacing w:line="276" w:lineRule="auto"/>
        <w:jc w:val="both"/>
        <w:rPr>
          <w:rStyle w:val="CCCMainHeading"/>
          <w:rFonts w:asciiTheme="majorHAnsi" w:hAnsiTheme="majorHAnsi" w:cstheme="majorHAnsi"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sz w:val="24"/>
          <w:szCs w:val="24"/>
        </w:rPr>
        <w:t>Background</w:t>
      </w:r>
    </w:p>
    <w:p w14:paraId="6B566650" w14:textId="0573C89C" w:rsidR="00654956" w:rsidRPr="00AB4BC2" w:rsidRDefault="00553040" w:rsidP="000C2345">
      <w:pPr>
        <w:pStyle w:val="CCCBodyText"/>
        <w:spacing w:line="276" w:lineRule="auto"/>
        <w:jc w:val="both"/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</w:pPr>
      <w:r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The </w:t>
      </w:r>
      <w:r w:rsidR="00A20018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‘</w:t>
      </w:r>
      <w:r w:rsidR="00654956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Approval to recruit</w:t>
      </w:r>
      <w:r w:rsidR="00A20018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’</w:t>
      </w:r>
      <w:r w:rsidR="00654956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is a process </w:t>
      </w:r>
      <w:r w:rsidR="00A20018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that</w:t>
      </w:r>
      <w:r w:rsidR="00654956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CMT </w:t>
      </w:r>
      <w:r w:rsidR="00A20018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has </w:t>
      </w:r>
      <w:r w:rsidR="00654956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put in place to manage recruitment and budgets within the Authority </w:t>
      </w:r>
      <w:r w:rsidR="00646F32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to </w:t>
      </w:r>
      <w:r w:rsidR="00AA3BB5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allow Directors and Heads of Service to review and challenge requests </w:t>
      </w:r>
      <w:r w:rsidR="009E6D6B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as necessary.  Recruitment to a vacant post should not be seen as automatic and managers should be considering alternatives</w:t>
      </w:r>
      <w:r w:rsidR="00820320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</w:t>
      </w:r>
      <w:r w:rsidR="00366A52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e.g.,</w:t>
      </w:r>
      <w:r w:rsidR="00820320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reconfiguring work schedules or restructuring or increasing hours of existing staff</w:t>
      </w:r>
      <w:r w:rsidR="000062D6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etc.</w:t>
      </w:r>
    </w:p>
    <w:p w14:paraId="70107100" w14:textId="509F92CC" w:rsidR="00AD7431" w:rsidRPr="00AB4BC2" w:rsidRDefault="00374D88" w:rsidP="000C2345">
      <w:pPr>
        <w:pStyle w:val="CCCBodyText"/>
        <w:spacing w:line="276" w:lineRule="auto"/>
        <w:jc w:val="both"/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Recruiting Managers are responsible for monitoring the progress of their recruitment </w:t>
      </w:r>
      <w:r w:rsidR="006B0288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and budgets</w:t>
      </w:r>
      <w:r w:rsidR="003071AC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.  </w:t>
      </w:r>
    </w:p>
    <w:p w14:paraId="58CA35CA" w14:textId="749FAC07" w:rsidR="000C2345" w:rsidRPr="00AB4BC2" w:rsidRDefault="00A65966" w:rsidP="000C2345">
      <w:pPr>
        <w:pStyle w:val="CCCBodyText"/>
        <w:spacing w:line="276" w:lineRule="auto"/>
        <w:jc w:val="both"/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The current in year and future budgetary position has led to a review of our current recruitment process.  As such</w:t>
      </w:r>
      <w:r w:rsidR="00F900F4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,</w:t>
      </w: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and as agreed at CMT</w:t>
      </w:r>
      <w:r w:rsidR="00F900F4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,</w:t>
      </w: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there will be a pause </w:t>
      </w:r>
      <w:r w:rsidR="00BA289F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on</w:t>
      </w: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all recruitment.  The ‘pause’ will be monitored </w:t>
      </w:r>
      <w:r w:rsidR="00366A52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monthly</w:t>
      </w: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via CMT.  It is however recogni</w:t>
      </w:r>
      <w:r w:rsidR="00366A52"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s</w:t>
      </w: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ed that there will need to be an element of exemption to this scenario</w:t>
      </w:r>
      <w:r w:rsidR="005E395E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.</w:t>
      </w:r>
      <w:r w:rsidR="00E66233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 xml:space="preserve"> </w:t>
      </w:r>
      <w:r w:rsidR="005E395E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T</w:t>
      </w:r>
      <w:r w:rsidR="00E66233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h</w:t>
      </w:r>
      <w:r w:rsidRPr="00AB4BC2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e following list of posts will be exempt from the freeze</w:t>
      </w:r>
      <w:r w:rsidR="00E66233">
        <w:rPr>
          <w:rStyle w:val="CCCMainHeading"/>
          <w:rFonts w:asciiTheme="majorHAnsi" w:hAnsiTheme="majorHAnsi" w:cstheme="majorHAnsi"/>
          <w:b w:val="0"/>
          <w:bCs/>
          <w:sz w:val="24"/>
          <w:szCs w:val="24"/>
        </w:rPr>
        <w:t>:</w:t>
      </w:r>
    </w:p>
    <w:p w14:paraId="42DFEC9A" w14:textId="4C1958F3" w:rsidR="006B1D13" w:rsidRPr="00AB4BC2" w:rsidRDefault="0015200B" w:rsidP="3D081EE7">
      <w:pPr>
        <w:pStyle w:val="CCCBodyText"/>
        <w:numPr>
          <w:ilvl w:val="0"/>
          <w:numId w:val="4"/>
        </w:numPr>
        <w:jc w:val="both"/>
        <w:rPr>
          <w:rStyle w:val="CCCMainHeading"/>
          <w:rFonts w:asciiTheme="majorHAnsi" w:hAnsiTheme="majorHAnsi" w:cstheme="majorHAnsi"/>
          <w:bCs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The staffing levels of statutory services, as prescribed by legislation, must be maintained. ( </w:t>
      </w:r>
      <w:r w:rsidR="00107CB6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Category 1</w:t>
      </w:r>
      <w:r w:rsidR="007E0A6E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)</w:t>
      </w:r>
      <w:r w:rsidR="00C02845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.</w:t>
      </w:r>
    </w:p>
    <w:p w14:paraId="184318C2" w14:textId="0C77EC3D" w:rsidR="00BA289F" w:rsidRPr="00AB4BC2" w:rsidRDefault="006B1D13" w:rsidP="00BA289F">
      <w:pPr>
        <w:pStyle w:val="CCCBodyText"/>
        <w:ind w:left="720" w:hanging="720"/>
        <w:jc w:val="both"/>
        <w:rPr>
          <w:rStyle w:val="CCCMainHeading"/>
          <w:rFonts w:asciiTheme="majorHAnsi" w:hAnsiTheme="majorHAnsi" w:cstheme="majorHAnsi"/>
          <w:bCs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•</w:t>
      </w:r>
      <w:r w:rsidRPr="00AB4BC2">
        <w:rPr>
          <w:rFonts w:asciiTheme="majorHAnsi" w:hAnsiTheme="majorHAnsi" w:cstheme="majorHAnsi"/>
        </w:rPr>
        <w:tab/>
      </w: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Turnover is high </w:t>
      </w:r>
      <w:r w:rsidR="00BA289F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in front line services </w:t>
      </w: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so that recruitment is constant </w:t>
      </w:r>
      <w:r w:rsidR="00B66706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i.e.,</w:t>
      </w: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cleaning, catering, waste (refuse)</w:t>
      </w:r>
      <w:r w:rsidR="0015200B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etc.</w:t>
      </w:r>
    </w:p>
    <w:p w14:paraId="11C518E6" w14:textId="03B471E4" w:rsidR="00013D8F" w:rsidRPr="00AB4BC2" w:rsidRDefault="0015200B" w:rsidP="00AB4BC2">
      <w:pPr>
        <w:pStyle w:val="CCCBodyText"/>
        <w:numPr>
          <w:ilvl w:val="0"/>
          <w:numId w:val="4"/>
        </w:numPr>
        <w:jc w:val="both"/>
        <w:rPr>
          <w:rFonts w:asciiTheme="majorHAnsi" w:hAnsiTheme="majorHAnsi" w:cstheme="majorHAnsi"/>
          <w:b/>
        </w:rPr>
      </w:pPr>
      <w:r w:rsidRPr="00AB4BC2">
        <w:rPr>
          <w:rFonts w:asciiTheme="majorHAnsi" w:hAnsiTheme="majorHAnsi" w:cstheme="majorHAnsi"/>
          <w:b/>
        </w:rPr>
        <w:t xml:space="preserve">Grant </w:t>
      </w:r>
      <w:r w:rsidR="003C11C3" w:rsidRPr="00AB4BC2">
        <w:rPr>
          <w:rFonts w:asciiTheme="majorHAnsi" w:hAnsiTheme="majorHAnsi" w:cstheme="majorHAnsi"/>
          <w:b/>
        </w:rPr>
        <w:t>funded posts</w:t>
      </w:r>
      <w:r w:rsidR="5FC447B5" w:rsidRPr="00AB4BC2">
        <w:rPr>
          <w:rFonts w:asciiTheme="majorHAnsi" w:hAnsiTheme="majorHAnsi" w:cstheme="majorHAnsi"/>
          <w:b/>
        </w:rPr>
        <w:t xml:space="preserve"> or posts that are funded by external income and </w:t>
      </w:r>
      <w:r w:rsidR="003C11C3" w:rsidRPr="00AB4BC2">
        <w:rPr>
          <w:rFonts w:asciiTheme="majorHAnsi" w:hAnsiTheme="majorHAnsi" w:cstheme="majorHAnsi"/>
          <w:b/>
        </w:rPr>
        <w:t xml:space="preserve">where all other avenues </w:t>
      </w:r>
      <w:r w:rsidR="00336D49" w:rsidRPr="00AB4BC2">
        <w:rPr>
          <w:rFonts w:asciiTheme="majorHAnsi" w:hAnsiTheme="majorHAnsi" w:cstheme="majorHAnsi"/>
          <w:b/>
        </w:rPr>
        <w:t xml:space="preserve">have been </w:t>
      </w:r>
      <w:r w:rsidR="003C11C3" w:rsidRPr="00AB4BC2">
        <w:rPr>
          <w:rFonts w:asciiTheme="majorHAnsi" w:hAnsiTheme="majorHAnsi" w:cstheme="majorHAnsi"/>
          <w:b/>
        </w:rPr>
        <w:t>exhausted</w:t>
      </w:r>
      <w:r w:rsidR="63C59122" w:rsidRPr="00AB4BC2">
        <w:rPr>
          <w:rFonts w:asciiTheme="majorHAnsi" w:hAnsiTheme="majorHAnsi" w:cstheme="majorHAnsi"/>
          <w:b/>
        </w:rPr>
        <w:t>. This will</w:t>
      </w:r>
      <w:r w:rsidR="63C59122" w:rsidRPr="00AB4BC2">
        <w:rPr>
          <w:rStyle w:val="CCCMainHeading"/>
          <w:rFonts w:asciiTheme="majorHAnsi" w:hAnsiTheme="majorHAnsi" w:cstheme="majorHAnsi"/>
          <w:b w:val="0"/>
          <w:sz w:val="24"/>
          <w:szCs w:val="24"/>
        </w:rPr>
        <w:t xml:space="preserve"> include posts that create significant income </w:t>
      </w:r>
      <w:r w:rsidR="63C59122" w:rsidRPr="00AB4BC2">
        <w:rPr>
          <w:rFonts w:asciiTheme="majorHAnsi" w:hAnsiTheme="majorHAnsi" w:cstheme="majorHAnsi"/>
          <w:b/>
        </w:rPr>
        <w:t>generation</w:t>
      </w:r>
      <w:r w:rsidRPr="00AB4BC2">
        <w:rPr>
          <w:rFonts w:asciiTheme="majorHAnsi" w:hAnsiTheme="majorHAnsi" w:cstheme="majorHAnsi"/>
          <w:b/>
        </w:rPr>
        <w:t xml:space="preserve"> or are supported by Growth bids</w:t>
      </w:r>
      <w:r w:rsidR="63C59122" w:rsidRPr="00AB4BC2">
        <w:rPr>
          <w:rFonts w:asciiTheme="majorHAnsi" w:hAnsiTheme="majorHAnsi" w:cstheme="majorHAnsi"/>
          <w:b/>
        </w:rPr>
        <w:t>.</w:t>
      </w:r>
      <w:r w:rsidR="003C11C3" w:rsidRPr="00AB4BC2">
        <w:rPr>
          <w:rFonts w:asciiTheme="majorHAnsi" w:hAnsiTheme="majorHAnsi" w:cstheme="majorHAnsi"/>
          <w:b/>
        </w:rPr>
        <w:t xml:space="preserve"> </w:t>
      </w:r>
      <w:r w:rsidR="00107CB6" w:rsidRPr="00AB4BC2">
        <w:rPr>
          <w:rFonts w:asciiTheme="majorHAnsi" w:hAnsiTheme="majorHAnsi" w:cstheme="majorHAnsi"/>
          <w:b/>
        </w:rPr>
        <w:t>(Category 2)</w:t>
      </w:r>
      <w:r w:rsidR="00C02845" w:rsidRPr="00AB4BC2">
        <w:rPr>
          <w:rFonts w:asciiTheme="majorHAnsi" w:hAnsiTheme="majorHAnsi" w:cstheme="majorHAnsi"/>
          <w:b/>
        </w:rPr>
        <w:t>.</w:t>
      </w:r>
    </w:p>
    <w:p w14:paraId="6A6C5F12" w14:textId="72A5901F" w:rsidR="00894F84" w:rsidRPr="00AB4BC2" w:rsidRDefault="00894F84" w:rsidP="3D081EE7">
      <w:pPr>
        <w:pStyle w:val="CCCBodyText"/>
        <w:numPr>
          <w:ilvl w:val="0"/>
          <w:numId w:val="4"/>
        </w:numPr>
        <w:jc w:val="both"/>
        <w:rPr>
          <w:rStyle w:val="CCCMainHeading"/>
          <w:rFonts w:asciiTheme="majorHAnsi" w:hAnsiTheme="majorHAnsi" w:cstheme="majorHAnsi"/>
          <w:bCs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Team</w:t>
      </w:r>
      <w:r w:rsidR="00FB4518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or </w:t>
      </w: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Divisional</w:t>
      </w:r>
      <w:r w:rsidR="00FB4518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restructures</w:t>
      </w:r>
      <w:r w:rsidR="003657FC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allowed only once</w:t>
      </w:r>
      <w:r w:rsidR="00D27A9E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signed off by Director</w:t>
      </w:r>
      <w:r w:rsidR="5D8A6498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and the Change review Team, and where Categories 1 &amp; 2 have been met with savings </w:t>
      </w:r>
      <w:r w:rsidR="2D8CA413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demonstrated</w:t>
      </w:r>
      <w:r w:rsidR="5D8A6498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f</w:t>
      </w:r>
      <w:r w:rsidR="0C407832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rom</w:t>
      </w:r>
      <w:r w:rsidR="5D8A6498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any restructure proposals.</w:t>
      </w:r>
    </w:p>
    <w:p w14:paraId="39019E53" w14:textId="0C0D1CB0" w:rsidR="00D97325" w:rsidRPr="00AB4BC2" w:rsidRDefault="0015200B" w:rsidP="3D081EE7">
      <w:pPr>
        <w:pStyle w:val="CCCBodyText"/>
        <w:numPr>
          <w:ilvl w:val="0"/>
          <w:numId w:val="4"/>
        </w:numPr>
        <w:jc w:val="both"/>
        <w:rPr>
          <w:rStyle w:val="CCCMainHeading"/>
          <w:rFonts w:asciiTheme="majorHAnsi" w:hAnsiTheme="majorHAnsi" w:cstheme="majorHAnsi"/>
          <w:b w:val="0"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The creation of </w:t>
      </w:r>
      <w:r w:rsidR="00BA289F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Apprenticeships</w:t>
      </w: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/Graduate</w:t>
      </w:r>
      <w:r w:rsid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Trainees</w:t>
      </w: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will be exempt from the Recruitment Freeze</w:t>
      </w:r>
      <w:r w:rsidR="00BA289F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.</w:t>
      </w:r>
      <w:r w:rsidR="0038212E"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 xml:space="preserve"> (Category 3).</w:t>
      </w:r>
    </w:p>
    <w:p w14:paraId="427EAE92" w14:textId="63E2C54D" w:rsidR="0015200B" w:rsidRPr="00AB4BC2" w:rsidRDefault="0015200B" w:rsidP="3D081EE7">
      <w:pPr>
        <w:pStyle w:val="CCCBodyText"/>
        <w:numPr>
          <w:ilvl w:val="0"/>
          <w:numId w:val="4"/>
        </w:numPr>
        <w:jc w:val="both"/>
        <w:rPr>
          <w:rStyle w:val="CCCMainHeading"/>
          <w:rFonts w:asciiTheme="majorHAnsi" w:hAnsiTheme="majorHAnsi" w:cstheme="majorHAnsi"/>
          <w:b w:val="0"/>
          <w:sz w:val="24"/>
          <w:szCs w:val="24"/>
        </w:rPr>
      </w:pPr>
      <w:r w:rsidRPr="00AB4BC2">
        <w:rPr>
          <w:rStyle w:val="CCCMainHeading"/>
          <w:rFonts w:asciiTheme="majorHAnsi" w:hAnsiTheme="majorHAnsi" w:cstheme="majorHAnsi"/>
          <w:bCs/>
          <w:sz w:val="24"/>
          <w:szCs w:val="24"/>
        </w:rPr>
        <w:t>Where posts are established to support the delivery of an agreed Transformation or Commercialisation Project and are linked to  ‘Invest to Save’ initiatives, then these posts will   an exemption.</w:t>
      </w:r>
    </w:p>
    <w:p w14:paraId="65E2C52C" w14:textId="77777777" w:rsidR="00AB4BC2" w:rsidRPr="00AB4BC2" w:rsidRDefault="00AB4BC2" w:rsidP="00AB4BC2">
      <w:pPr>
        <w:pStyle w:val="CCCBodyText"/>
        <w:ind w:left="60"/>
        <w:jc w:val="both"/>
        <w:rPr>
          <w:rStyle w:val="CCCMainHeading"/>
          <w:rFonts w:asciiTheme="majorHAnsi" w:hAnsiTheme="majorHAnsi" w:cstheme="majorHAnsi"/>
          <w:b w:val="0"/>
          <w:sz w:val="24"/>
          <w:szCs w:val="24"/>
        </w:rPr>
      </w:pPr>
    </w:p>
    <w:p w14:paraId="6E560214" w14:textId="26AC7BFF" w:rsidR="3D081EE7" w:rsidRDefault="3D081EE7" w:rsidP="3D081EE7">
      <w:pPr>
        <w:pStyle w:val="CCCBodyText"/>
        <w:jc w:val="both"/>
        <w:rPr>
          <w:rStyle w:val="CCCMainHeading"/>
          <w:rFonts w:ascii="Calibri Light" w:hAnsi="Calibri Light" w:cs="Calibri Light"/>
          <w:b w:val="0"/>
          <w:sz w:val="22"/>
          <w:szCs w:val="22"/>
        </w:rPr>
      </w:pPr>
    </w:p>
    <w:p w14:paraId="5CFE62F9" w14:textId="7A87EB97" w:rsidR="3D081EE7" w:rsidRDefault="3D081EE7" w:rsidP="3D081EE7">
      <w:pPr>
        <w:pStyle w:val="CCCBodyText"/>
        <w:jc w:val="both"/>
        <w:rPr>
          <w:rStyle w:val="CCCMainHeading"/>
          <w:rFonts w:ascii="Calibri Light" w:hAnsi="Calibri Light" w:cs="Calibri Light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66"/>
        <w:gridCol w:w="3545"/>
        <w:gridCol w:w="2275"/>
      </w:tblGrid>
      <w:tr w:rsidR="008264D5" w:rsidRPr="002B231A" w14:paraId="2D4EDFCC" w14:textId="77777777" w:rsidTr="3D081EE7">
        <w:tc>
          <w:tcPr>
            <w:tcW w:w="1555" w:type="dxa"/>
            <w:shd w:val="clear" w:color="auto" w:fill="FFC000"/>
          </w:tcPr>
          <w:p w14:paraId="0D60E2BF" w14:textId="77777777" w:rsidR="008264D5" w:rsidRDefault="008264D5" w:rsidP="00F639C3">
            <w:pPr>
              <w:pStyle w:val="CCCBodyText"/>
              <w:jc w:val="both"/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</w:pPr>
            <w:r w:rsidRPr="002B231A"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  <w:t>Department</w:t>
            </w:r>
          </w:p>
          <w:p w14:paraId="6DFDBEE8" w14:textId="15FFB21E" w:rsidR="0066039E" w:rsidRPr="002B231A" w:rsidRDefault="0066039E" w:rsidP="00F639C3">
            <w:pPr>
              <w:pStyle w:val="CCCBodyText"/>
              <w:jc w:val="both"/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FFC000"/>
          </w:tcPr>
          <w:p w14:paraId="2B1FA0D3" w14:textId="67CE3CC2" w:rsidR="008264D5" w:rsidRPr="002B231A" w:rsidRDefault="008264D5" w:rsidP="00F639C3">
            <w:pPr>
              <w:pStyle w:val="CCCBodyText"/>
              <w:jc w:val="both"/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</w:pPr>
            <w:r w:rsidRPr="002B231A"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  <w:t>Division</w:t>
            </w:r>
          </w:p>
        </w:tc>
        <w:tc>
          <w:tcPr>
            <w:tcW w:w="3545" w:type="dxa"/>
            <w:shd w:val="clear" w:color="auto" w:fill="FFC000"/>
          </w:tcPr>
          <w:p w14:paraId="25575620" w14:textId="30489CFA" w:rsidR="008264D5" w:rsidRPr="002B231A" w:rsidRDefault="008264D5" w:rsidP="00F639C3">
            <w:pPr>
              <w:pStyle w:val="CCCBodyText"/>
              <w:jc w:val="both"/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</w:pPr>
            <w:r w:rsidRPr="002B231A"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  <w:t>Post(s)</w:t>
            </w:r>
          </w:p>
        </w:tc>
        <w:tc>
          <w:tcPr>
            <w:tcW w:w="2275" w:type="dxa"/>
            <w:shd w:val="clear" w:color="auto" w:fill="FFC000"/>
          </w:tcPr>
          <w:p w14:paraId="228FCDE3" w14:textId="48D5D5F0" w:rsidR="008264D5" w:rsidRPr="002B231A" w:rsidRDefault="007E0A6E" w:rsidP="00F639C3">
            <w:pPr>
              <w:pStyle w:val="CCCBodyText"/>
              <w:jc w:val="both"/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</w:pPr>
            <w:r>
              <w:rPr>
                <w:rStyle w:val="CCCSubheader"/>
                <w:rFonts w:ascii="Arial Nova Light" w:hAnsi="Arial Nova Light"/>
                <w:b/>
                <w:sz w:val="22"/>
                <w:szCs w:val="22"/>
              </w:rPr>
              <w:t>Exemption Category</w:t>
            </w:r>
          </w:p>
        </w:tc>
      </w:tr>
      <w:tr w:rsidR="008264D5" w:rsidRPr="002B231A" w14:paraId="1A33FAC6" w14:textId="77777777" w:rsidTr="3D081EE7">
        <w:tc>
          <w:tcPr>
            <w:tcW w:w="1555" w:type="dxa"/>
            <w:vMerge w:val="restart"/>
          </w:tcPr>
          <w:p w14:paraId="04C17801" w14:textId="183C0908" w:rsidR="008264D5" w:rsidRPr="0083118B" w:rsidRDefault="008264D5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Communities</w:t>
            </w:r>
          </w:p>
        </w:tc>
        <w:tc>
          <w:tcPr>
            <w:tcW w:w="1566" w:type="dxa"/>
            <w:vMerge w:val="restart"/>
          </w:tcPr>
          <w:p w14:paraId="45EC6A88" w14:textId="1B81773C" w:rsidR="008264D5" w:rsidRPr="0083118B" w:rsidRDefault="00CD3381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Residential Care</w:t>
            </w:r>
          </w:p>
        </w:tc>
        <w:tc>
          <w:tcPr>
            <w:tcW w:w="3545" w:type="dxa"/>
          </w:tcPr>
          <w:p w14:paraId="69E6216A" w14:textId="4AF67AC5" w:rsidR="008264D5" w:rsidRPr="0083118B" w:rsidRDefault="00CD3381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Carers</w:t>
            </w:r>
          </w:p>
        </w:tc>
        <w:tc>
          <w:tcPr>
            <w:tcW w:w="2275" w:type="dxa"/>
          </w:tcPr>
          <w:p w14:paraId="3C9CBED1" w14:textId="61340A9C" w:rsidR="008264D5" w:rsidRPr="0083118B" w:rsidRDefault="007E0A6E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1</w:t>
            </w:r>
            <w:r w:rsidR="00C41458"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 xml:space="preserve"> &amp; 2</w:t>
            </w:r>
          </w:p>
        </w:tc>
      </w:tr>
      <w:tr w:rsidR="008264D5" w:rsidRPr="002B231A" w14:paraId="726CF4A3" w14:textId="77777777" w:rsidTr="3D081EE7">
        <w:tc>
          <w:tcPr>
            <w:tcW w:w="1555" w:type="dxa"/>
            <w:vMerge/>
          </w:tcPr>
          <w:p w14:paraId="70173C14" w14:textId="77777777" w:rsidR="008264D5" w:rsidRPr="0083118B" w:rsidRDefault="008264D5" w:rsidP="0083118B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6" w:type="dxa"/>
            <w:vMerge/>
          </w:tcPr>
          <w:p w14:paraId="57284124" w14:textId="0D256EC5" w:rsidR="008264D5" w:rsidRPr="0083118B" w:rsidRDefault="008264D5" w:rsidP="0083118B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545" w:type="dxa"/>
          </w:tcPr>
          <w:p w14:paraId="4B37FC92" w14:textId="2CF13069" w:rsidR="008264D5" w:rsidRPr="0083118B" w:rsidRDefault="00107CB6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Res Care Catering Staff</w:t>
            </w:r>
          </w:p>
        </w:tc>
        <w:tc>
          <w:tcPr>
            <w:tcW w:w="2275" w:type="dxa"/>
          </w:tcPr>
          <w:p w14:paraId="3DE13D36" w14:textId="35427937" w:rsidR="008264D5" w:rsidRPr="0083118B" w:rsidRDefault="007E0A6E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8264D5" w:rsidRPr="002B231A" w14:paraId="0F903B61" w14:textId="77777777" w:rsidTr="3D081EE7">
        <w:tc>
          <w:tcPr>
            <w:tcW w:w="1555" w:type="dxa"/>
            <w:vMerge/>
          </w:tcPr>
          <w:p w14:paraId="39D4947D" w14:textId="77777777" w:rsidR="008264D5" w:rsidRPr="0083118B" w:rsidRDefault="008264D5" w:rsidP="0083118B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6" w:type="dxa"/>
            <w:vMerge/>
          </w:tcPr>
          <w:p w14:paraId="58F1FBD6" w14:textId="4668B42A" w:rsidR="008264D5" w:rsidRPr="0083118B" w:rsidRDefault="008264D5" w:rsidP="0083118B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545" w:type="dxa"/>
          </w:tcPr>
          <w:p w14:paraId="6960F83E" w14:textId="1400963C" w:rsidR="008264D5" w:rsidRPr="0083118B" w:rsidRDefault="00C41458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Res Care Cleaning Staff</w:t>
            </w:r>
          </w:p>
        </w:tc>
        <w:tc>
          <w:tcPr>
            <w:tcW w:w="2275" w:type="dxa"/>
          </w:tcPr>
          <w:p w14:paraId="48205A2F" w14:textId="75903E8E" w:rsidR="008264D5" w:rsidRPr="0083118B" w:rsidRDefault="00C41458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142C9C" w:rsidRPr="002B231A" w14:paraId="68CB3B54" w14:textId="77777777" w:rsidTr="3D081EE7">
        <w:tc>
          <w:tcPr>
            <w:tcW w:w="1555" w:type="dxa"/>
          </w:tcPr>
          <w:p w14:paraId="269F7CB6" w14:textId="77777777" w:rsidR="00142C9C" w:rsidRPr="0083118B" w:rsidRDefault="00142C9C" w:rsidP="0083118B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6" w:type="dxa"/>
          </w:tcPr>
          <w:p w14:paraId="4F8012C8" w14:textId="621D1E56" w:rsidR="00142C9C" w:rsidRPr="0083118B" w:rsidRDefault="00C41458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  <w:t>Home Care</w:t>
            </w:r>
          </w:p>
        </w:tc>
        <w:tc>
          <w:tcPr>
            <w:tcW w:w="3545" w:type="dxa"/>
          </w:tcPr>
          <w:p w14:paraId="7F5D5320" w14:textId="6D7BFFA8" w:rsidR="00C41458" w:rsidRPr="0083118B" w:rsidRDefault="00C41458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Home Carers</w:t>
            </w:r>
          </w:p>
        </w:tc>
        <w:tc>
          <w:tcPr>
            <w:tcW w:w="2275" w:type="dxa"/>
          </w:tcPr>
          <w:p w14:paraId="3A4AF5FA" w14:textId="7ADAD965" w:rsidR="00142C9C" w:rsidRPr="0083118B" w:rsidRDefault="00C41458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1 &amp; 2</w:t>
            </w:r>
          </w:p>
        </w:tc>
      </w:tr>
      <w:tr w:rsidR="00DD5ED4" w:rsidRPr="002B231A" w14:paraId="6809F314" w14:textId="77777777" w:rsidTr="3D081EE7">
        <w:tc>
          <w:tcPr>
            <w:tcW w:w="1555" w:type="dxa"/>
            <w:vMerge w:val="restart"/>
          </w:tcPr>
          <w:p w14:paraId="51212B32" w14:textId="77777777" w:rsidR="00DD5ED4" w:rsidRPr="0083118B" w:rsidRDefault="00DD5ED4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</w:tcPr>
          <w:p w14:paraId="5F9C6398" w14:textId="5E0EC629" w:rsidR="00DD5ED4" w:rsidRPr="0083118B" w:rsidRDefault="00DD5ED4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3545" w:type="dxa"/>
          </w:tcPr>
          <w:p w14:paraId="287EBE51" w14:textId="1CD89975" w:rsidR="00DD5ED4" w:rsidRPr="0083118B" w:rsidRDefault="00451473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Social Workers (all)</w:t>
            </w:r>
          </w:p>
        </w:tc>
        <w:tc>
          <w:tcPr>
            <w:tcW w:w="2275" w:type="dxa"/>
            <w:vMerge w:val="restart"/>
          </w:tcPr>
          <w:p w14:paraId="413E9CBF" w14:textId="77777777" w:rsidR="00DD5ED4" w:rsidRPr="0083118B" w:rsidRDefault="00DC4458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1 &amp; 2</w:t>
            </w:r>
          </w:p>
          <w:p w14:paraId="2157ED76" w14:textId="1A0535AF" w:rsidR="00DC4458" w:rsidRPr="0083118B" w:rsidRDefault="00DC4458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1 &amp; 2</w:t>
            </w:r>
          </w:p>
        </w:tc>
      </w:tr>
      <w:tr w:rsidR="00C255AF" w:rsidRPr="002B231A" w14:paraId="3D6EAE97" w14:textId="77777777" w:rsidTr="3D081EE7">
        <w:trPr>
          <w:trHeight w:val="253"/>
        </w:trPr>
        <w:tc>
          <w:tcPr>
            <w:tcW w:w="1555" w:type="dxa"/>
            <w:vMerge/>
          </w:tcPr>
          <w:p w14:paraId="436DB323" w14:textId="77777777" w:rsidR="00C255AF" w:rsidRPr="0083118B" w:rsidRDefault="00C255A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</w:tcPr>
          <w:p w14:paraId="627E0FBE" w14:textId="77777777" w:rsidR="00C255AF" w:rsidRPr="0083118B" w:rsidRDefault="00C255A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3545" w:type="dxa"/>
          </w:tcPr>
          <w:p w14:paraId="192ED78C" w14:textId="2892C66F" w:rsidR="00C255AF" w:rsidRPr="0083118B" w:rsidRDefault="00C255AF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Senior Practitioners (all)</w:t>
            </w:r>
          </w:p>
        </w:tc>
        <w:tc>
          <w:tcPr>
            <w:tcW w:w="2275" w:type="dxa"/>
            <w:vMerge/>
          </w:tcPr>
          <w:p w14:paraId="350FE270" w14:textId="2D34D469" w:rsidR="00C255AF" w:rsidRPr="0083118B" w:rsidRDefault="00C255AF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264D5" w:rsidRPr="002B231A" w14:paraId="52225B50" w14:textId="77777777" w:rsidTr="3D081EE7">
        <w:tc>
          <w:tcPr>
            <w:tcW w:w="1555" w:type="dxa"/>
          </w:tcPr>
          <w:p w14:paraId="483B91E1" w14:textId="77777777" w:rsidR="008264D5" w:rsidRPr="0083118B" w:rsidRDefault="008264D5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</w:tcPr>
          <w:p w14:paraId="48E34CBB" w14:textId="3DBEC9B6" w:rsidR="008264D5" w:rsidRPr="0083118B" w:rsidRDefault="00395084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Day Services</w:t>
            </w:r>
          </w:p>
        </w:tc>
        <w:tc>
          <w:tcPr>
            <w:tcW w:w="3545" w:type="dxa"/>
          </w:tcPr>
          <w:p w14:paraId="53038D9B" w14:textId="0A740614" w:rsidR="008264D5" w:rsidRPr="0083118B" w:rsidRDefault="008264D5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A5C4DD2" w14:textId="77777777" w:rsidR="008264D5" w:rsidRPr="0083118B" w:rsidRDefault="008264D5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A21AD" w:rsidRPr="002B231A" w14:paraId="13E28121" w14:textId="77777777" w:rsidTr="3D081EE7">
        <w:tc>
          <w:tcPr>
            <w:tcW w:w="1555" w:type="dxa"/>
          </w:tcPr>
          <w:p w14:paraId="54FBC00F" w14:textId="65BDAEAC" w:rsidR="002A21AD" w:rsidRPr="0083118B" w:rsidRDefault="002A21AD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Place &amp; Infrastructure</w:t>
            </w:r>
          </w:p>
        </w:tc>
        <w:tc>
          <w:tcPr>
            <w:tcW w:w="1566" w:type="dxa"/>
          </w:tcPr>
          <w:p w14:paraId="077B7CE3" w14:textId="7EF3F960" w:rsidR="002A21AD" w:rsidRPr="0083118B" w:rsidRDefault="4F35F1AD" w:rsidP="3D081EE7">
            <w:pPr>
              <w:pStyle w:val="CCCBodyText"/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3D081EE7"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  <w:t>Cleaning</w:t>
            </w:r>
          </w:p>
          <w:p w14:paraId="5903D5FD" w14:textId="62E33D79" w:rsidR="002A21AD" w:rsidRPr="0083118B" w:rsidRDefault="07BAA118" w:rsidP="3D081EE7">
            <w:pPr>
              <w:pStyle w:val="CCCBodyText"/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3D081EE7"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  <w:t>Catering</w:t>
            </w:r>
          </w:p>
        </w:tc>
        <w:tc>
          <w:tcPr>
            <w:tcW w:w="3545" w:type="dxa"/>
          </w:tcPr>
          <w:p w14:paraId="4DA43489" w14:textId="12252FB1" w:rsidR="002A21AD" w:rsidRPr="0083118B" w:rsidRDefault="4F35F1AD" w:rsidP="3D081EE7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3D081EE7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All Cleaners</w:t>
            </w:r>
          </w:p>
          <w:p w14:paraId="03354340" w14:textId="16AB607D" w:rsidR="002A21AD" w:rsidRPr="0083118B" w:rsidRDefault="73CD947C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3D081EE7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All front line catering Staff</w:t>
            </w:r>
          </w:p>
        </w:tc>
        <w:tc>
          <w:tcPr>
            <w:tcW w:w="2275" w:type="dxa"/>
          </w:tcPr>
          <w:p w14:paraId="5F609E88" w14:textId="3B849A83" w:rsidR="002A21AD" w:rsidRPr="0083118B" w:rsidRDefault="4F35F1AD" w:rsidP="3D081EE7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3D081EE7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  <w:p w14:paraId="2D6196CA" w14:textId="23B05D73" w:rsidR="002A21AD" w:rsidRPr="0083118B" w:rsidRDefault="17CEE7F4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3D081EE7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371FE3" w:rsidRPr="002B231A" w14:paraId="6B5180BE" w14:textId="77777777" w:rsidTr="3D081EE7">
        <w:tc>
          <w:tcPr>
            <w:tcW w:w="1555" w:type="dxa"/>
          </w:tcPr>
          <w:p w14:paraId="4FD7560D" w14:textId="77777777" w:rsidR="00371FE3" w:rsidRPr="0083118B" w:rsidRDefault="00371FE3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</w:tcPr>
          <w:p w14:paraId="130D1C66" w14:textId="570F48FD" w:rsidR="00371FE3" w:rsidRPr="0083118B" w:rsidRDefault="0099161E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Waste Services</w:t>
            </w:r>
          </w:p>
        </w:tc>
        <w:tc>
          <w:tcPr>
            <w:tcW w:w="3545" w:type="dxa"/>
          </w:tcPr>
          <w:p w14:paraId="3E1A83DD" w14:textId="77777777" w:rsidR="00371FE3" w:rsidRPr="0083118B" w:rsidRDefault="0099161E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>Refuse/Recycling</w:t>
            </w:r>
            <w:r w:rsidR="00F57E56"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 xml:space="preserve"> L</w:t>
            </w:r>
            <w:r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>oaders</w:t>
            </w:r>
          </w:p>
          <w:p w14:paraId="79072934" w14:textId="18DFDEDC" w:rsidR="006E0490" w:rsidRPr="0083118B" w:rsidRDefault="006E0490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>Refuse/Recycling Drivers</w:t>
            </w:r>
          </w:p>
        </w:tc>
        <w:tc>
          <w:tcPr>
            <w:tcW w:w="2275" w:type="dxa"/>
          </w:tcPr>
          <w:p w14:paraId="354FEA3E" w14:textId="77777777" w:rsidR="00371FE3" w:rsidRPr="0083118B" w:rsidRDefault="00184D98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  <w:p w14:paraId="22C499EB" w14:textId="55DA1308" w:rsidR="006E0490" w:rsidRPr="0083118B" w:rsidRDefault="006E0490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395084" w:rsidRPr="002B231A" w14:paraId="600A8678" w14:textId="77777777" w:rsidTr="3D081EE7">
        <w:trPr>
          <w:trHeight w:val="721"/>
        </w:trPr>
        <w:tc>
          <w:tcPr>
            <w:tcW w:w="1555" w:type="dxa"/>
            <w:tcBorders>
              <w:bottom w:val="single" w:sz="4" w:space="0" w:color="auto"/>
            </w:tcBorders>
          </w:tcPr>
          <w:p w14:paraId="475C634C" w14:textId="77777777" w:rsidR="00395084" w:rsidRPr="0083118B" w:rsidRDefault="00395084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7E4A6ECD" w14:textId="531DB006" w:rsidR="0099161E" w:rsidRPr="00841915" w:rsidRDefault="0099161E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41915">
              <w:rPr>
                <w:rStyle w:val="ui-provider"/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Highways 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0889AE27" w14:textId="761C2960" w:rsidR="00395084" w:rsidRPr="0083118B" w:rsidRDefault="0099161E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trike/>
                <w:sz w:val="22"/>
                <w:szCs w:val="22"/>
              </w:rPr>
            </w:pPr>
            <w:r w:rsidRPr="0083118B">
              <w:rPr>
                <w:rStyle w:val="ui-provider"/>
                <w:rFonts w:ascii="Calibri Light" w:hAnsi="Calibri Light" w:cs="Calibri Light"/>
                <w:sz w:val="22"/>
                <w:szCs w:val="22"/>
              </w:rPr>
              <w:t>Road Workers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14:paraId="362A390A" w14:textId="708A7D7F" w:rsidR="0099161E" w:rsidRPr="0083118B" w:rsidRDefault="0099161E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  <w:p w14:paraId="24EAD56D" w14:textId="0F3C3F00" w:rsidR="0099161E" w:rsidRPr="0083118B" w:rsidRDefault="0099161E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395084" w:rsidRPr="002B231A" w14:paraId="24AF8D58" w14:textId="77777777" w:rsidTr="3D081EE7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0200AC" w14:textId="7CFDED1B" w:rsidR="00395084" w:rsidRPr="0083118B" w:rsidRDefault="00E27D9F" w:rsidP="0083118B">
            <w:pPr>
              <w:pStyle w:val="CCCBodyText"/>
              <w:spacing w:after="200" w:line="259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bCs/>
                <w:sz w:val="22"/>
                <w:szCs w:val="22"/>
              </w:rPr>
              <w:t>Education &amp; Children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226BC4CB" w14:textId="48FB5D24" w:rsidR="00395084" w:rsidRPr="0083118B" w:rsidRDefault="00C255A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Children’s Services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1B6967FB" w14:textId="2F7C4999" w:rsidR="00395084" w:rsidRPr="0083118B" w:rsidRDefault="00C255AF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bCs/>
                <w:strike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>Social Work</w:t>
            </w:r>
            <w:r w:rsidR="008B1733"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 xml:space="preserve"> Teams</w:t>
            </w:r>
          </w:p>
        </w:tc>
        <w:tc>
          <w:tcPr>
            <w:tcW w:w="2275" w:type="dxa"/>
            <w:tcBorders>
              <w:top w:val="single" w:sz="4" w:space="0" w:color="auto"/>
              <w:right w:val="single" w:sz="4" w:space="0" w:color="auto"/>
            </w:tcBorders>
          </w:tcPr>
          <w:p w14:paraId="35C6BF8E" w14:textId="25CD9B2D" w:rsidR="00395084" w:rsidRPr="0083118B" w:rsidRDefault="00C255AF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1&amp;2</w:t>
            </w:r>
          </w:p>
        </w:tc>
      </w:tr>
      <w:tr w:rsidR="00395084" w:rsidRPr="002B231A" w14:paraId="1C6E9310" w14:textId="77777777" w:rsidTr="3D081EE7">
        <w:trPr>
          <w:trHeight w:val="619"/>
        </w:trPr>
        <w:tc>
          <w:tcPr>
            <w:tcW w:w="1555" w:type="dxa"/>
            <w:vMerge/>
          </w:tcPr>
          <w:p w14:paraId="4A0BE67B" w14:textId="77777777" w:rsidR="00395084" w:rsidRPr="0083118B" w:rsidRDefault="00395084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</w:tcPr>
          <w:p w14:paraId="34E67FE3" w14:textId="4DE164E2" w:rsidR="00C255AF" w:rsidRPr="0083118B" w:rsidRDefault="00C255A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Flying Start</w:t>
            </w:r>
          </w:p>
        </w:tc>
        <w:tc>
          <w:tcPr>
            <w:tcW w:w="3545" w:type="dxa"/>
          </w:tcPr>
          <w:p w14:paraId="09C4F0E6" w14:textId="3EF287AD" w:rsidR="00FF46AB" w:rsidRPr="0083118B" w:rsidRDefault="00FF46AB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</w:pPr>
            <w:r w:rsidRPr="0083118B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Flying Start </w:t>
            </w:r>
            <w:r w:rsidR="00C255AF"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 xml:space="preserve">Childcare worker, </w:t>
            </w:r>
            <w:r w:rsidR="00C255AF" w:rsidRPr="0083118B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Leaders and </w:t>
            </w:r>
            <w:r w:rsidRPr="0083118B">
              <w:rPr>
                <w:rFonts w:ascii="Calibri Light" w:hAnsi="Calibri Light" w:cs="Calibri Light"/>
                <w:bCs/>
                <w:sz w:val="22"/>
                <w:szCs w:val="22"/>
              </w:rPr>
              <w:t>Deputy Childcare Leader</w:t>
            </w: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14:paraId="75F89DE3" w14:textId="77777777" w:rsidR="00395084" w:rsidRPr="0083118B" w:rsidRDefault="00FF46AB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  <w:p w14:paraId="635A5B54" w14:textId="3D1C9F01" w:rsidR="00FF46AB" w:rsidRPr="0083118B" w:rsidRDefault="00FF46AB" w:rsidP="00384E06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27D9F" w:rsidRPr="002B231A" w14:paraId="74AE49B7" w14:textId="77777777" w:rsidTr="3D081EE7">
        <w:tc>
          <w:tcPr>
            <w:tcW w:w="1555" w:type="dxa"/>
            <w:tcBorders>
              <w:left w:val="single" w:sz="4" w:space="0" w:color="auto"/>
            </w:tcBorders>
          </w:tcPr>
          <w:p w14:paraId="6B7D84E6" w14:textId="77777777" w:rsidR="00E27D9F" w:rsidRPr="0083118B" w:rsidRDefault="00E27D9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</w:tcPr>
          <w:p w14:paraId="496051AF" w14:textId="04693EDB" w:rsidR="00E27D9F" w:rsidRPr="0083118B" w:rsidRDefault="00C255A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Children’s Services</w:t>
            </w:r>
          </w:p>
        </w:tc>
        <w:tc>
          <w:tcPr>
            <w:tcW w:w="3545" w:type="dxa"/>
          </w:tcPr>
          <w:p w14:paraId="0F2A703B" w14:textId="17CB53EC" w:rsidR="00E27D9F" w:rsidRPr="0083118B" w:rsidRDefault="00E27D9F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Cs/>
                <w:sz w:val="22"/>
                <w:szCs w:val="22"/>
              </w:rPr>
              <w:t>Residential Staff (Childrens Homes)</w:t>
            </w:r>
          </w:p>
        </w:tc>
        <w:tc>
          <w:tcPr>
            <w:tcW w:w="2275" w:type="dxa"/>
            <w:tcBorders>
              <w:right w:val="single" w:sz="4" w:space="0" w:color="auto"/>
            </w:tcBorders>
          </w:tcPr>
          <w:p w14:paraId="6A20501D" w14:textId="4E425BE0" w:rsidR="00E27D9F" w:rsidRPr="0083118B" w:rsidRDefault="00E27D9F" w:rsidP="00E27D9F">
            <w:pPr>
              <w:pStyle w:val="CCCBodyText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1&amp;2</w:t>
            </w:r>
          </w:p>
        </w:tc>
      </w:tr>
      <w:tr w:rsidR="00E27D9F" w:rsidRPr="002B231A" w14:paraId="769480B0" w14:textId="77777777" w:rsidTr="3D081EE7">
        <w:tc>
          <w:tcPr>
            <w:tcW w:w="1555" w:type="dxa"/>
            <w:tcBorders>
              <w:top w:val="single" w:sz="4" w:space="0" w:color="auto"/>
            </w:tcBorders>
          </w:tcPr>
          <w:p w14:paraId="4FDB5628" w14:textId="5D37DAE5" w:rsidR="00E27D9F" w:rsidRPr="0083118B" w:rsidRDefault="00E27D9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Corporate Services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2C852D00" w14:textId="065B0CDA" w:rsidR="00E27D9F" w:rsidRPr="0083118B" w:rsidRDefault="00E27D9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Pensions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0C1C2521" w14:textId="0D32EC53" w:rsidR="00E27D9F" w:rsidRPr="0083118B" w:rsidRDefault="00E27D9F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Pensions Admin posts</w:t>
            </w:r>
            <w:r w:rsidR="000C3ECB"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0C3ECB" w:rsidRPr="00841915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(no</w:t>
            </w:r>
            <w:r w:rsidR="00841915" w:rsidRPr="00841915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t funded by CCC)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14:paraId="2EC92B72" w14:textId="48329BD9" w:rsidR="00E27D9F" w:rsidRPr="0083118B" w:rsidRDefault="00E27D9F" w:rsidP="00E27D9F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E27D9F" w:rsidRPr="002B231A" w14:paraId="59538E6B" w14:textId="77777777" w:rsidTr="3D081EE7">
        <w:tc>
          <w:tcPr>
            <w:tcW w:w="1555" w:type="dxa"/>
          </w:tcPr>
          <w:p w14:paraId="3C3ABC47" w14:textId="77777777" w:rsidR="00E27D9F" w:rsidRPr="0083118B" w:rsidRDefault="00E27D9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1566" w:type="dxa"/>
          </w:tcPr>
          <w:p w14:paraId="3455D087" w14:textId="33A32EC9" w:rsidR="00E27D9F" w:rsidRPr="0083118B" w:rsidRDefault="00E27D9F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Rev &amp; Bens</w:t>
            </w:r>
          </w:p>
        </w:tc>
        <w:tc>
          <w:tcPr>
            <w:tcW w:w="3545" w:type="dxa"/>
          </w:tcPr>
          <w:p w14:paraId="5B2D91A0" w14:textId="1F48ACAE" w:rsidR="00E27D9F" w:rsidRPr="0083118B" w:rsidRDefault="00E27D9F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 xml:space="preserve">Housing Benefits, Council Tax, Sundry Debtors </w:t>
            </w:r>
          </w:p>
        </w:tc>
        <w:tc>
          <w:tcPr>
            <w:tcW w:w="2275" w:type="dxa"/>
          </w:tcPr>
          <w:p w14:paraId="7E388502" w14:textId="421554D2" w:rsidR="00E27D9F" w:rsidRPr="0083118B" w:rsidRDefault="00E27D9F" w:rsidP="00E27D9F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A00AAE" w:rsidRPr="002B231A" w14:paraId="287DB7CC" w14:textId="77777777" w:rsidTr="3D081EE7">
        <w:tc>
          <w:tcPr>
            <w:tcW w:w="1555" w:type="dxa"/>
          </w:tcPr>
          <w:p w14:paraId="203752CB" w14:textId="4C54A3F2" w:rsidR="00A00AAE" w:rsidRPr="0083118B" w:rsidRDefault="00A00AAE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Chief Executive’s</w:t>
            </w:r>
          </w:p>
        </w:tc>
        <w:tc>
          <w:tcPr>
            <w:tcW w:w="1566" w:type="dxa"/>
          </w:tcPr>
          <w:p w14:paraId="056FEB79" w14:textId="4E510A5A" w:rsidR="00A00AAE" w:rsidRPr="0083118B" w:rsidRDefault="00A00AAE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Legal</w:t>
            </w:r>
          </w:p>
        </w:tc>
        <w:tc>
          <w:tcPr>
            <w:tcW w:w="3545" w:type="dxa"/>
          </w:tcPr>
          <w:p w14:paraId="31A93D80" w14:textId="7BAA39EA" w:rsidR="00CD3ECD" w:rsidRPr="0083118B" w:rsidRDefault="00B636B3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Lawyers</w:t>
            </w:r>
            <w:r w:rsidR="00EB3635" w:rsidRPr="0083118B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 xml:space="preserve"> (where there are vacancies)</w:t>
            </w:r>
            <w:r w:rsidR="00841915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, Registrars</w:t>
            </w:r>
            <w:r w:rsidR="000B57EF"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, Coroners, Election staff</w:t>
            </w:r>
          </w:p>
        </w:tc>
        <w:tc>
          <w:tcPr>
            <w:tcW w:w="2275" w:type="dxa"/>
          </w:tcPr>
          <w:p w14:paraId="66491FEA" w14:textId="77777777" w:rsidR="00CD3ECD" w:rsidRDefault="00C70230" w:rsidP="00E27D9F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2</w:t>
            </w:r>
          </w:p>
          <w:p w14:paraId="44A92859" w14:textId="1E5A533D" w:rsidR="000B57EF" w:rsidRPr="0083118B" w:rsidRDefault="000B57EF" w:rsidP="00E27D9F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1</w:t>
            </w:r>
          </w:p>
        </w:tc>
      </w:tr>
      <w:tr w:rsidR="00AB4BC2" w:rsidRPr="002B231A" w14:paraId="1A4D07A8" w14:textId="77777777" w:rsidTr="3D081EE7">
        <w:tc>
          <w:tcPr>
            <w:tcW w:w="1555" w:type="dxa"/>
          </w:tcPr>
          <w:p w14:paraId="2E6F3529" w14:textId="4CE55A50" w:rsidR="00AB4BC2" w:rsidRPr="0083118B" w:rsidRDefault="00AB4BC2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A</w:t>
            </w:r>
            <w:r w:rsidR="00B23957"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ll</w:t>
            </w:r>
          </w:p>
        </w:tc>
        <w:tc>
          <w:tcPr>
            <w:tcW w:w="1566" w:type="dxa"/>
          </w:tcPr>
          <w:p w14:paraId="7B5744AD" w14:textId="15C69CAF" w:rsidR="00AB4BC2" w:rsidRPr="0083118B" w:rsidRDefault="00AB4BC2" w:rsidP="0083118B">
            <w:pPr>
              <w:pStyle w:val="CCCBodyText"/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Style w:val="CCCSubheader"/>
                <w:rFonts w:ascii="Calibri Light" w:hAnsi="Calibri Light" w:cs="Calibri Light"/>
                <w:b/>
                <w:sz w:val="22"/>
                <w:szCs w:val="22"/>
              </w:rPr>
              <w:t>A</w:t>
            </w:r>
            <w:r w:rsidR="00B23957">
              <w:rPr>
                <w:rStyle w:val="CCCSubheader"/>
                <w:sz w:val="22"/>
                <w:szCs w:val="22"/>
              </w:rPr>
              <w:t>ll</w:t>
            </w:r>
            <w:r>
              <w:rPr>
                <w:rStyle w:val="CCCSubheader"/>
                <w:sz w:val="22"/>
                <w:szCs w:val="22"/>
              </w:rPr>
              <w:t xml:space="preserve"> </w:t>
            </w:r>
          </w:p>
        </w:tc>
        <w:tc>
          <w:tcPr>
            <w:tcW w:w="3545" w:type="dxa"/>
          </w:tcPr>
          <w:p w14:paraId="5DF2986F" w14:textId="00FBB151" w:rsidR="00AB4BC2" w:rsidRPr="0083118B" w:rsidRDefault="00AB4BC2" w:rsidP="0083118B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Apprentices/Graduate Trainees</w:t>
            </w:r>
          </w:p>
        </w:tc>
        <w:tc>
          <w:tcPr>
            <w:tcW w:w="2275" w:type="dxa"/>
          </w:tcPr>
          <w:p w14:paraId="3ECEB044" w14:textId="4F6A6ED3" w:rsidR="00AB4BC2" w:rsidRDefault="00AB4BC2" w:rsidP="00E27D9F">
            <w:pPr>
              <w:pStyle w:val="CCCBodyText"/>
              <w:jc w:val="both"/>
              <w:rPr>
                <w:rStyle w:val="CCCSubheader"/>
                <w:rFonts w:ascii="Calibri Light" w:hAnsi="Calibri Light" w:cs="Calibri Light"/>
                <w:sz w:val="22"/>
                <w:szCs w:val="22"/>
              </w:rPr>
            </w:pPr>
            <w:r>
              <w:rPr>
                <w:rStyle w:val="CCCSubheader"/>
                <w:rFonts w:ascii="Calibri Light" w:hAnsi="Calibri Light" w:cs="Calibri Light"/>
                <w:sz w:val="22"/>
                <w:szCs w:val="22"/>
              </w:rPr>
              <w:t>3</w:t>
            </w:r>
          </w:p>
        </w:tc>
      </w:tr>
    </w:tbl>
    <w:p w14:paraId="00B6D809" w14:textId="77777777" w:rsidR="00E30CBA" w:rsidRDefault="00E30CBA" w:rsidP="00B1378E">
      <w:pPr>
        <w:pStyle w:val="CCCBodyText"/>
        <w:rPr>
          <w:rFonts w:ascii="Calibri Light" w:hAnsi="Calibri Light" w:cs="Calibri Light"/>
          <w:b/>
        </w:rPr>
      </w:pPr>
    </w:p>
    <w:p w14:paraId="1D2AFE9B" w14:textId="3268FCCB" w:rsidR="000367B4" w:rsidRDefault="0083118B" w:rsidP="00B1378E">
      <w:pPr>
        <w:pStyle w:val="CCCBodyText"/>
        <w:rPr>
          <w:rFonts w:ascii="Calibri Light" w:hAnsi="Calibri Light" w:cs="Calibri Light"/>
          <w:b/>
        </w:rPr>
      </w:pPr>
      <w:r w:rsidRPr="0083118B">
        <w:rPr>
          <w:rFonts w:ascii="Calibri Light" w:hAnsi="Calibri Light" w:cs="Calibri Light"/>
          <w:b/>
        </w:rPr>
        <w:t>Note</w:t>
      </w:r>
    </w:p>
    <w:p w14:paraId="5DCE2A3B" w14:textId="773EE1B9" w:rsidR="0083118B" w:rsidRPr="00AB4BC2" w:rsidRDefault="008F1836" w:rsidP="3D081EE7">
      <w:pPr>
        <w:pStyle w:val="CCCBodyText"/>
        <w:numPr>
          <w:ilvl w:val="0"/>
          <w:numId w:val="1"/>
        </w:numPr>
        <w:jc w:val="both"/>
        <w:rPr>
          <w:rFonts w:ascii="Calibri Light" w:hAnsi="Calibri Light" w:cs="Calibri Light"/>
          <w:b/>
          <w:bCs/>
        </w:rPr>
      </w:pPr>
      <w:r w:rsidRPr="00AB4BC2">
        <w:rPr>
          <w:rFonts w:ascii="Calibri Light" w:hAnsi="Calibri Light" w:cs="Calibri Light"/>
          <w:b/>
          <w:bCs/>
        </w:rPr>
        <w:t>All posts</w:t>
      </w:r>
      <w:r w:rsidR="00B2567D" w:rsidRPr="00AB4BC2">
        <w:rPr>
          <w:rFonts w:ascii="Calibri Light" w:hAnsi="Calibri Light" w:cs="Calibri Light"/>
          <w:b/>
          <w:bCs/>
        </w:rPr>
        <w:t xml:space="preserve"> must be closely scrutinised in terms</w:t>
      </w:r>
      <w:r w:rsidR="00915993" w:rsidRPr="00AB4BC2">
        <w:rPr>
          <w:rFonts w:ascii="Calibri Light" w:hAnsi="Calibri Light" w:cs="Calibri Light"/>
          <w:b/>
          <w:bCs/>
        </w:rPr>
        <w:t xml:space="preserve"> of need and whether </w:t>
      </w:r>
      <w:r w:rsidR="009C3016" w:rsidRPr="00AB4BC2">
        <w:rPr>
          <w:rFonts w:ascii="Calibri Light" w:hAnsi="Calibri Light" w:cs="Calibri Light"/>
          <w:b/>
          <w:bCs/>
        </w:rPr>
        <w:t xml:space="preserve">alternatives can and have been </w:t>
      </w:r>
      <w:r w:rsidR="001B2078" w:rsidRPr="00AB4BC2">
        <w:rPr>
          <w:rFonts w:ascii="Calibri Light" w:hAnsi="Calibri Light" w:cs="Calibri Light"/>
          <w:b/>
          <w:bCs/>
        </w:rPr>
        <w:t xml:space="preserve">considered regardless </w:t>
      </w:r>
      <w:r w:rsidR="00B260A2" w:rsidRPr="00AB4BC2">
        <w:rPr>
          <w:rFonts w:ascii="Calibri Light" w:hAnsi="Calibri Light" w:cs="Calibri Light"/>
          <w:b/>
          <w:bCs/>
        </w:rPr>
        <w:t>of exemption</w:t>
      </w:r>
      <w:r w:rsidR="00744CF7" w:rsidRPr="00AB4BC2">
        <w:rPr>
          <w:rFonts w:ascii="Calibri Light" w:hAnsi="Calibri Light" w:cs="Calibri Light"/>
          <w:b/>
          <w:bCs/>
        </w:rPr>
        <w:t>.</w:t>
      </w:r>
    </w:p>
    <w:p w14:paraId="5C0B0D0A" w14:textId="768688B8" w:rsidR="0091539D" w:rsidRPr="00AB4BC2" w:rsidRDefault="00F006A2" w:rsidP="3D081EE7">
      <w:pPr>
        <w:pStyle w:val="CCCBodyText"/>
        <w:numPr>
          <w:ilvl w:val="0"/>
          <w:numId w:val="1"/>
        </w:numPr>
        <w:jc w:val="both"/>
        <w:rPr>
          <w:rFonts w:ascii="Calibri Light" w:hAnsi="Calibri Light" w:cs="Calibri Light"/>
          <w:b/>
          <w:bCs/>
        </w:rPr>
      </w:pPr>
      <w:r w:rsidRPr="00AB4BC2">
        <w:rPr>
          <w:rFonts w:ascii="Calibri Light" w:hAnsi="Calibri Light" w:cs="Calibri Light"/>
          <w:b/>
          <w:bCs/>
        </w:rPr>
        <w:t>For posts not on this list, the filling of posts via Agency is not allowed.</w:t>
      </w:r>
    </w:p>
    <w:p w14:paraId="404BA32F" w14:textId="2BA77BE3" w:rsidR="3D081EE7" w:rsidRPr="00AB4BC2" w:rsidRDefault="00366A52" w:rsidP="00AB4BC2">
      <w:pPr>
        <w:pStyle w:val="CCCBodyText"/>
        <w:numPr>
          <w:ilvl w:val="0"/>
          <w:numId w:val="1"/>
        </w:numPr>
        <w:jc w:val="both"/>
        <w:rPr>
          <w:rFonts w:ascii="Calibri Light" w:hAnsi="Calibri Light" w:cs="Calibri Light"/>
          <w:b/>
          <w:bCs/>
        </w:rPr>
      </w:pPr>
      <w:r w:rsidRPr="00AB4BC2">
        <w:rPr>
          <w:rFonts w:ascii="Calibri Light" w:hAnsi="Calibri Light" w:cs="Calibri Light"/>
          <w:b/>
          <w:bCs/>
        </w:rPr>
        <w:t xml:space="preserve">Agency numbers will be </w:t>
      </w:r>
      <w:r w:rsidR="00BA289F" w:rsidRPr="00AB4BC2">
        <w:rPr>
          <w:rFonts w:ascii="Calibri Light" w:hAnsi="Calibri Light" w:cs="Calibri Light"/>
          <w:b/>
          <w:bCs/>
        </w:rPr>
        <w:t xml:space="preserve">monitored </w:t>
      </w:r>
      <w:r w:rsidRPr="00AB4BC2">
        <w:rPr>
          <w:rFonts w:ascii="Calibri Light" w:hAnsi="Calibri Light" w:cs="Calibri Light"/>
          <w:b/>
          <w:bCs/>
        </w:rPr>
        <w:t xml:space="preserve">monthly and should numbers increase a new approval process will be introduced. </w:t>
      </w:r>
    </w:p>
    <w:p w14:paraId="3C98839A" w14:textId="02507FC2" w:rsidR="145C4FFA" w:rsidRPr="00AB4BC2" w:rsidRDefault="145C4FFA" w:rsidP="3D081EE7">
      <w:pPr>
        <w:pStyle w:val="CCCBodyText"/>
        <w:jc w:val="both"/>
        <w:rPr>
          <w:rFonts w:ascii="Calibri Light" w:hAnsi="Calibri Light" w:cs="Calibri Light"/>
          <w:b/>
          <w:bCs/>
        </w:rPr>
      </w:pPr>
      <w:r w:rsidRPr="00AB4BC2">
        <w:rPr>
          <w:rFonts w:ascii="Calibri Light" w:hAnsi="Calibri Light" w:cs="Calibri Light"/>
          <w:b/>
          <w:bCs/>
        </w:rPr>
        <w:t xml:space="preserve">All </w:t>
      </w:r>
      <w:r w:rsidR="0C3976D7" w:rsidRPr="00AB4BC2">
        <w:rPr>
          <w:rFonts w:ascii="Calibri Light" w:hAnsi="Calibri Light" w:cs="Calibri Light"/>
          <w:b/>
          <w:bCs/>
        </w:rPr>
        <w:t>submissions</w:t>
      </w:r>
      <w:r w:rsidRPr="00AB4BC2">
        <w:rPr>
          <w:rFonts w:ascii="Calibri Light" w:hAnsi="Calibri Light" w:cs="Calibri Light"/>
          <w:b/>
          <w:bCs/>
        </w:rPr>
        <w:t xml:space="preserve"> on </w:t>
      </w:r>
      <w:r w:rsidR="00BA289F" w:rsidRPr="00AB4BC2">
        <w:rPr>
          <w:rFonts w:ascii="Calibri Light" w:hAnsi="Calibri Light" w:cs="Calibri Light"/>
          <w:b/>
          <w:bCs/>
        </w:rPr>
        <w:t>OLEEO</w:t>
      </w:r>
      <w:r w:rsidRPr="00AB4BC2">
        <w:rPr>
          <w:rFonts w:ascii="Calibri Light" w:hAnsi="Calibri Light" w:cs="Calibri Light"/>
          <w:b/>
          <w:bCs/>
        </w:rPr>
        <w:t xml:space="preserve"> </w:t>
      </w:r>
      <w:r w:rsidR="00BA289F" w:rsidRPr="00AB4BC2">
        <w:rPr>
          <w:rFonts w:ascii="Calibri Light" w:hAnsi="Calibri Light" w:cs="Calibri Light"/>
          <w:b/>
          <w:bCs/>
        </w:rPr>
        <w:t>(</w:t>
      </w:r>
      <w:r w:rsidRPr="00AB4BC2">
        <w:rPr>
          <w:rFonts w:ascii="Calibri Light" w:hAnsi="Calibri Light" w:cs="Calibri Light"/>
          <w:b/>
          <w:bCs/>
        </w:rPr>
        <w:t xml:space="preserve">irrespective of exempt posts) will require the inclusion of the full narrative/rationale for </w:t>
      </w:r>
      <w:r w:rsidR="00BA289F" w:rsidRPr="00AB4BC2">
        <w:rPr>
          <w:rFonts w:ascii="Calibri Light" w:hAnsi="Calibri Light" w:cs="Calibri Light"/>
          <w:b/>
          <w:bCs/>
        </w:rPr>
        <w:t xml:space="preserve">recruitment to </w:t>
      </w:r>
      <w:r w:rsidRPr="00AB4BC2">
        <w:rPr>
          <w:rFonts w:ascii="Calibri Light" w:hAnsi="Calibri Light" w:cs="Calibri Light"/>
          <w:b/>
          <w:bCs/>
        </w:rPr>
        <w:t xml:space="preserve"> the post</w:t>
      </w:r>
      <w:r w:rsidR="00BA289F" w:rsidRPr="00AB4BC2">
        <w:rPr>
          <w:rFonts w:ascii="Calibri Light" w:hAnsi="Calibri Light" w:cs="Calibri Light"/>
          <w:b/>
          <w:bCs/>
        </w:rPr>
        <w:t xml:space="preserve">.  It is important that all information is entered correctly and as fully as possible as failure to do this may result in recruitment being delayed. </w:t>
      </w:r>
      <w:r w:rsidR="0038212E" w:rsidRPr="00AB4BC2">
        <w:rPr>
          <w:rFonts w:ascii="Calibri Light" w:hAnsi="Calibri Light" w:cs="Calibri Light"/>
          <w:b/>
          <w:bCs/>
        </w:rPr>
        <w:t xml:space="preserve"> Simply saying “Exempt post” is not sufficient. </w:t>
      </w:r>
      <w:r w:rsidR="00BA289F" w:rsidRPr="00AB4BC2">
        <w:rPr>
          <w:rFonts w:ascii="Calibri Light" w:hAnsi="Calibri Light" w:cs="Calibri Light"/>
          <w:b/>
          <w:bCs/>
        </w:rPr>
        <w:t xml:space="preserve"> You </w:t>
      </w:r>
      <w:r w:rsidR="00AB4BC2" w:rsidRPr="00AB4BC2">
        <w:rPr>
          <w:rFonts w:ascii="Calibri Light" w:hAnsi="Calibri Light" w:cs="Calibri Light"/>
          <w:b/>
          <w:bCs/>
        </w:rPr>
        <w:t xml:space="preserve">need </w:t>
      </w:r>
      <w:r w:rsidR="00BA289F" w:rsidRPr="00AB4BC2">
        <w:rPr>
          <w:rFonts w:ascii="Calibri Light" w:hAnsi="Calibri Light" w:cs="Calibri Light"/>
          <w:b/>
          <w:bCs/>
        </w:rPr>
        <w:t>to ensure that your Head of Service and Departmental Accountant are aware of your request before submitting via Oleeo.</w:t>
      </w:r>
      <w:r w:rsidR="0038212E" w:rsidRPr="00AB4BC2">
        <w:rPr>
          <w:rFonts w:ascii="Calibri Light" w:hAnsi="Calibri Light" w:cs="Calibri Light"/>
          <w:b/>
          <w:bCs/>
        </w:rPr>
        <w:t xml:space="preserve">  </w:t>
      </w:r>
    </w:p>
    <w:p w14:paraId="76876B54" w14:textId="4A1B7C6C" w:rsidR="000367B4" w:rsidRPr="0083118B" w:rsidRDefault="000367B4" w:rsidP="3D081EE7">
      <w:pPr>
        <w:pStyle w:val="CCCBodyText"/>
        <w:rPr>
          <w:rFonts w:ascii="Calibri Light" w:hAnsi="Calibri Light" w:cs="Calibri Light"/>
          <w:b/>
          <w:bCs/>
        </w:rPr>
      </w:pPr>
      <w:r w:rsidRPr="3D081EE7">
        <w:rPr>
          <w:rFonts w:ascii="Calibri Light" w:hAnsi="Calibri Light" w:cs="Calibri Light"/>
          <w:b/>
          <w:bCs/>
        </w:rPr>
        <w:t xml:space="preserve">Last Updated:  </w:t>
      </w:r>
      <w:r w:rsidR="00AB4BC2">
        <w:rPr>
          <w:rFonts w:ascii="Calibri Light" w:hAnsi="Calibri Light" w:cs="Calibri Light"/>
          <w:b/>
          <w:bCs/>
        </w:rPr>
        <w:t>August</w:t>
      </w:r>
      <w:r w:rsidR="6CFE9EBC" w:rsidRPr="3D081EE7">
        <w:rPr>
          <w:rFonts w:ascii="Calibri Light" w:hAnsi="Calibri Light" w:cs="Calibri Light"/>
          <w:b/>
          <w:bCs/>
        </w:rPr>
        <w:t>2025</w:t>
      </w:r>
    </w:p>
    <w:sectPr w:rsidR="000367B4" w:rsidRPr="0083118B" w:rsidSect="00F00FF7">
      <w:footerReference w:type="even" r:id="rId11"/>
      <w:footerReference w:type="default" r:id="rId12"/>
      <w:footerReference w:type="first" r:id="rId13"/>
      <w:pgSz w:w="11900" w:h="16840"/>
      <w:pgMar w:top="1440" w:right="1418" w:bottom="1440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6EF4" w14:textId="77777777" w:rsidR="00C45F76" w:rsidRDefault="00C45F76" w:rsidP="003D477C">
      <w:pPr>
        <w:spacing w:after="0"/>
      </w:pPr>
      <w:r>
        <w:separator/>
      </w:r>
    </w:p>
  </w:endnote>
  <w:endnote w:type="continuationSeparator" w:id="0">
    <w:p w14:paraId="0EA2352A" w14:textId="77777777" w:rsidR="00C45F76" w:rsidRDefault="00C45F76" w:rsidP="003D477C">
      <w:pPr>
        <w:spacing w:after="0"/>
      </w:pPr>
      <w:r>
        <w:continuationSeparator/>
      </w:r>
    </w:p>
  </w:endnote>
  <w:endnote w:type="continuationNotice" w:id="1">
    <w:p w14:paraId="0CE0D9BB" w14:textId="77777777" w:rsidR="00C45F76" w:rsidRDefault="00C45F7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altName w:val="Calibri"/>
    <w:charset w:val="00"/>
    <w:family w:val="auto"/>
    <w:pitch w:val="variable"/>
    <w:sig w:usb0="00000001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FDA6" w14:textId="54785EF1" w:rsidR="001A2F2E" w:rsidRDefault="001A2F2E" w:rsidP="00EF6AD8">
    <w:pPr>
      <w:pStyle w:val="Footer"/>
      <w:framePr w:wrap="none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231A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06"/>
      <w:gridCol w:w="1252"/>
      <w:gridCol w:w="3906"/>
    </w:tblGrid>
    <w:tr w:rsidR="00530E22" w14:paraId="510DFFAF" w14:textId="77777777" w:rsidTr="008B0DCE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24FEAFE2" w14:textId="77777777" w:rsidR="00530E22" w:rsidRDefault="00530E22" w:rsidP="00EF6AD8">
          <w:pPr>
            <w:pStyle w:val="Header"/>
            <w:spacing w:line="276" w:lineRule="auto"/>
            <w:ind w:right="360" w:firstLine="360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59AE3E34" w14:textId="77777777" w:rsidR="00530E22" w:rsidRDefault="00F86B0C" w:rsidP="008B0DCE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  <w:shd w:val="clear" w:color="auto" w:fill="E6E6E6"/>
              </w:rPr>
              <w:id w:val="179835412"/>
              <w:placeholder>
                <w:docPart w:val="201EA113F6D63F46BD29E4A0E7A08F4D"/>
              </w:placeholder>
              <w:temporary/>
              <w:showingPlcHdr/>
            </w:sdtPr>
            <w:sdtEndPr/>
            <w:sdtContent>
              <w:r w:rsidR="00530E22">
                <w:rPr>
                  <w:rFonts w:ascii="Cambria" w:hAnsi="Cambria"/>
                  <w:color w:val="365F91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C952736" w14:textId="77777777" w:rsidR="00530E22" w:rsidRDefault="00530E22" w:rsidP="008B0DCE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530E22" w14:paraId="4A298F86" w14:textId="77777777" w:rsidTr="008B0DCE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116B7D7" w14:textId="77777777" w:rsidR="00530E22" w:rsidRDefault="00530E22" w:rsidP="008B0DCE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7F976FB8" w14:textId="77777777" w:rsidR="00530E22" w:rsidRDefault="00530E22" w:rsidP="008B0DCE">
          <w:pPr>
            <w:spacing w:after="0"/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FA5E405" w14:textId="77777777" w:rsidR="00530E22" w:rsidRDefault="00530E22" w:rsidP="008B0DCE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3773DD53" w14:textId="77777777" w:rsidR="00530E22" w:rsidRDefault="00530E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A56D" w14:textId="77777777" w:rsidR="001A2F2E" w:rsidRPr="00C8427F" w:rsidRDefault="001A2F2E" w:rsidP="00EF6AD8">
    <w:pPr>
      <w:pStyle w:val="Footer"/>
      <w:framePr w:wrap="none" w:vAnchor="text" w:hAnchor="margin" w:xAlign="outside" w:y="1"/>
      <w:rPr>
        <w:rStyle w:val="PageNumber"/>
        <w:rFonts w:ascii="Century Gothic" w:hAnsi="Century Gothic"/>
      </w:rPr>
    </w:pPr>
    <w:r w:rsidRPr="00C8427F">
      <w:rPr>
        <w:rStyle w:val="PageNumber"/>
        <w:rFonts w:ascii="Century Gothic" w:hAnsi="Century Gothic"/>
      </w:rPr>
      <w:fldChar w:fldCharType="begin"/>
    </w:r>
    <w:r w:rsidRPr="00C8427F">
      <w:rPr>
        <w:rStyle w:val="PageNumber"/>
        <w:rFonts w:ascii="Century Gothic" w:hAnsi="Century Gothic"/>
      </w:rPr>
      <w:instrText xml:space="preserve">PAGE  </w:instrText>
    </w:r>
    <w:r w:rsidRPr="00C8427F">
      <w:rPr>
        <w:rStyle w:val="PageNumber"/>
        <w:rFonts w:ascii="Century Gothic" w:hAnsi="Century Gothic"/>
      </w:rPr>
      <w:fldChar w:fldCharType="separate"/>
    </w:r>
    <w:r w:rsidR="00CF52B4">
      <w:rPr>
        <w:rStyle w:val="PageNumber"/>
        <w:rFonts w:ascii="Century Gothic" w:hAnsi="Century Gothic"/>
        <w:noProof/>
      </w:rPr>
      <w:t>3</w:t>
    </w:r>
    <w:r w:rsidRPr="00C8427F">
      <w:rPr>
        <w:rStyle w:val="PageNumber"/>
        <w:rFonts w:ascii="Century Gothic" w:hAnsi="Century Gothic"/>
      </w:rPr>
      <w:fldChar w:fldCharType="end"/>
    </w:r>
  </w:p>
  <w:p w14:paraId="578DFFEB" w14:textId="1663ECCD" w:rsidR="00F00FF7" w:rsidRDefault="00F00FF7" w:rsidP="00EF6AD8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454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05AD9" w14:textId="6BEF882C" w:rsidR="00AD394D" w:rsidRDefault="00AD39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5DE894" w14:textId="77777777" w:rsidR="00AD394D" w:rsidRDefault="00AD39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F975" w14:textId="77777777" w:rsidR="00C45F76" w:rsidRDefault="00C45F76" w:rsidP="003D477C">
      <w:pPr>
        <w:spacing w:after="0"/>
      </w:pPr>
      <w:r>
        <w:separator/>
      </w:r>
    </w:p>
  </w:footnote>
  <w:footnote w:type="continuationSeparator" w:id="0">
    <w:p w14:paraId="670F9A3D" w14:textId="77777777" w:rsidR="00C45F76" w:rsidRDefault="00C45F76" w:rsidP="003D477C">
      <w:pPr>
        <w:spacing w:after="0"/>
      </w:pPr>
      <w:r>
        <w:continuationSeparator/>
      </w:r>
    </w:p>
  </w:footnote>
  <w:footnote w:type="continuationNotice" w:id="1">
    <w:p w14:paraId="1130824E" w14:textId="77777777" w:rsidR="00C45F76" w:rsidRDefault="00C45F7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504"/>
    <w:multiLevelType w:val="hybridMultilevel"/>
    <w:tmpl w:val="70BE9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B214E"/>
    <w:multiLevelType w:val="hybridMultilevel"/>
    <w:tmpl w:val="F138A91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29F6FDA"/>
    <w:multiLevelType w:val="hybridMultilevel"/>
    <w:tmpl w:val="8E8048EA"/>
    <w:lvl w:ilvl="0" w:tplc="EF3800C2">
      <w:numFmt w:val="bullet"/>
      <w:lvlText w:val="•"/>
      <w:lvlJc w:val="left"/>
      <w:pPr>
        <w:ind w:left="720" w:hanging="6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2E214DD"/>
    <w:multiLevelType w:val="hybridMultilevel"/>
    <w:tmpl w:val="469C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515">
    <w:abstractNumId w:val="3"/>
  </w:num>
  <w:num w:numId="2" w16cid:durableId="54203556">
    <w:abstractNumId w:val="0"/>
  </w:num>
  <w:num w:numId="3" w16cid:durableId="98110141">
    <w:abstractNumId w:val="1"/>
  </w:num>
  <w:num w:numId="4" w16cid:durableId="273828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27F"/>
    <w:rsid w:val="00002DD0"/>
    <w:rsid w:val="000062D6"/>
    <w:rsid w:val="00013D8F"/>
    <w:rsid w:val="000202E0"/>
    <w:rsid w:val="00026192"/>
    <w:rsid w:val="00026C5D"/>
    <w:rsid w:val="000367B4"/>
    <w:rsid w:val="000375AC"/>
    <w:rsid w:val="00037CA6"/>
    <w:rsid w:val="000478F8"/>
    <w:rsid w:val="000514E3"/>
    <w:rsid w:val="00061144"/>
    <w:rsid w:val="0006548D"/>
    <w:rsid w:val="000658EB"/>
    <w:rsid w:val="00084A64"/>
    <w:rsid w:val="0009748B"/>
    <w:rsid w:val="000B57EF"/>
    <w:rsid w:val="000B6099"/>
    <w:rsid w:val="000C2345"/>
    <w:rsid w:val="000C3ECB"/>
    <w:rsid w:val="000C54DF"/>
    <w:rsid w:val="000E4415"/>
    <w:rsid w:val="000F46F4"/>
    <w:rsid w:val="00100D82"/>
    <w:rsid w:val="00107CB6"/>
    <w:rsid w:val="00133890"/>
    <w:rsid w:val="00142C9C"/>
    <w:rsid w:val="00146D99"/>
    <w:rsid w:val="0015200B"/>
    <w:rsid w:val="00155F73"/>
    <w:rsid w:val="00181B83"/>
    <w:rsid w:val="001823AB"/>
    <w:rsid w:val="00184D98"/>
    <w:rsid w:val="00192B6B"/>
    <w:rsid w:val="00194BCC"/>
    <w:rsid w:val="001A2F2E"/>
    <w:rsid w:val="001B2078"/>
    <w:rsid w:val="001C5654"/>
    <w:rsid w:val="001C7CAD"/>
    <w:rsid w:val="001D10A4"/>
    <w:rsid w:val="001D2D78"/>
    <w:rsid w:val="001D7125"/>
    <w:rsid w:val="001E45F1"/>
    <w:rsid w:val="002054A8"/>
    <w:rsid w:val="002129E2"/>
    <w:rsid w:val="00230F5F"/>
    <w:rsid w:val="00250A3F"/>
    <w:rsid w:val="0027517F"/>
    <w:rsid w:val="00291986"/>
    <w:rsid w:val="0029439B"/>
    <w:rsid w:val="0029546F"/>
    <w:rsid w:val="002A21AD"/>
    <w:rsid w:val="002B231A"/>
    <w:rsid w:val="002B6079"/>
    <w:rsid w:val="00305D6A"/>
    <w:rsid w:val="003071AC"/>
    <w:rsid w:val="00310F16"/>
    <w:rsid w:val="00312A27"/>
    <w:rsid w:val="0032534F"/>
    <w:rsid w:val="00336D49"/>
    <w:rsid w:val="00345860"/>
    <w:rsid w:val="00346043"/>
    <w:rsid w:val="00363C02"/>
    <w:rsid w:val="003657FC"/>
    <w:rsid w:val="00366A52"/>
    <w:rsid w:val="00371FE3"/>
    <w:rsid w:val="00374D88"/>
    <w:rsid w:val="0038113A"/>
    <w:rsid w:val="0038212E"/>
    <w:rsid w:val="00382180"/>
    <w:rsid w:val="00384E06"/>
    <w:rsid w:val="00387458"/>
    <w:rsid w:val="00395084"/>
    <w:rsid w:val="003A5139"/>
    <w:rsid w:val="003C0F2E"/>
    <w:rsid w:val="003C11C3"/>
    <w:rsid w:val="003C3476"/>
    <w:rsid w:val="003C7E99"/>
    <w:rsid w:val="003D2B4E"/>
    <w:rsid w:val="003D477C"/>
    <w:rsid w:val="003F2F83"/>
    <w:rsid w:val="00415572"/>
    <w:rsid w:val="004175E7"/>
    <w:rsid w:val="0042522C"/>
    <w:rsid w:val="00425F16"/>
    <w:rsid w:val="004365AE"/>
    <w:rsid w:val="00443123"/>
    <w:rsid w:val="00451473"/>
    <w:rsid w:val="00460C23"/>
    <w:rsid w:val="00471D4D"/>
    <w:rsid w:val="00481959"/>
    <w:rsid w:val="004C53C0"/>
    <w:rsid w:val="00505864"/>
    <w:rsid w:val="00514899"/>
    <w:rsid w:val="00530E22"/>
    <w:rsid w:val="00550787"/>
    <w:rsid w:val="00553040"/>
    <w:rsid w:val="00560B51"/>
    <w:rsid w:val="005700AF"/>
    <w:rsid w:val="00576A8B"/>
    <w:rsid w:val="005B0A91"/>
    <w:rsid w:val="005B2C49"/>
    <w:rsid w:val="005B7602"/>
    <w:rsid w:val="005E395E"/>
    <w:rsid w:val="005E64DE"/>
    <w:rsid w:val="005F0B8F"/>
    <w:rsid w:val="00603A36"/>
    <w:rsid w:val="006155F3"/>
    <w:rsid w:val="006463C2"/>
    <w:rsid w:val="00646F32"/>
    <w:rsid w:val="00650FA4"/>
    <w:rsid w:val="00651C50"/>
    <w:rsid w:val="00654956"/>
    <w:rsid w:val="0066039E"/>
    <w:rsid w:val="00673171"/>
    <w:rsid w:val="00680F11"/>
    <w:rsid w:val="00681865"/>
    <w:rsid w:val="006828AD"/>
    <w:rsid w:val="00684DE3"/>
    <w:rsid w:val="006B0288"/>
    <w:rsid w:val="006B1D13"/>
    <w:rsid w:val="006C30A5"/>
    <w:rsid w:val="006D1BDA"/>
    <w:rsid w:val="006E0105"/>
    <w:rsid w:val="006E0490"/>
    <w:rsid w:val="006E7AA2"/>
    <w:rsid w:val="00705489"/>
    <w:rsid w:val="00712D62"/>
    <w:rsid w:val="00740AD0"/>
    <w:rsid w:val="00744B78"/>
    <w:rsid w:val="00744CF7"/>
    <w:rsid w:val="007509B0"/>
    <w:rsid w:val="00753169"/>
    <w:rsid w:val="00760D47"/>
    <w:rsid w:val="00780244"/>
    <w:rsid w:val="007811A2"/>
    <w:rsid w:val="00783645"/>
    <w:rsid w:val="0078373C"/>
    <w:rsid w:val="007A27D0"/>
    <w:rsid w:val="007A6502"/>
    <w:rsid w:val="007C2AAC"/>
    <w:rsid w:val="007C7D3C"/>
    <w:rsid w:val="007D3239"/>
    <w:rsid w:val="007E0A6E"/>
    <w:rsid w:val="007E13C8"/>
    <w:rsid w:val="008020D9"/>
    <w:rsid w:val="00807257"/>
    <w:rsid w:val="00815704"/>
    <w:rsid w:val="00820320"/>
    <w:rsid w:val="008215C3"/>
    <w:rsid w:val="00821ED0"/>
    <w:rsid w:val="008264D5"/>
    <w:rsid w:val="0083118B"/>
    <w:rsid w:val="00833375"/>
    <w:rsid w:val="0083459E"/>
    <w:rsid w:val="00841915"/>
    <w:rsid w:val="008567F3"/>
    <w:rsid w:val="0088477A"/>
    <w:rsid w:val="008935BF"/>
    <w:rsid w:val="00894F84"/>
    <w:rsid w:val="008B00D6"/>
    <w:rsid w:val="008B0DCE"/>
    <w:rsid w:val="008B1733"/>
    <w:rsid w:val="008E41F7"/>
    <w:rsid w:val="008E54AF"/>
    <w:rsid w:val="008F1836"/>
    <w:rsid w:val="0091539D"/>
    <w:rsid w:val="00915993"/>
    <w:rsid w:val="00916D62"/>
    <w:rsid w:val="009226B3"/>
    <w:rsid w:val="00936125"/>
    <w:rsid w:val="009552BA"/>
    <w:rsid w:val="0097301F"/>
    <w:rsid w:val="00976D02"/>
    <w:rsid w:val="00987DBD"/>
    <w:rsid w:val="00990D90"/>
    <w:rsid w:val="0099161E"/>
    <w:rsid w:val="009925D6"/>
    <w:rsid w:val="009A79D0"/>
    <w:rsid w:val="009C288F"/>
    <w:rsid w:val="009C3016"/>
    <w:rsid w:val="009C6FB3"/>
    <w:rsid w:val="009D6546"/>
    <w:rsid w:val="009E6D6B"/>
    <w:rsid w:val="009F13BD"/>
    <w:rsid w:val="00A00AAE"/>
    <w:rsid w:val="00A1105A"/>
    <w:rsid w:val="00A20018"/>
    <w:rsid w:val="00A213C8"/>
    <w:rsid w:val="00A221F4"/>
    <w:rsid w:val="00A26E99"/>
    <w:rsid w:val="00A317F8"/>
    <w:rsid w:val="00A53279"/>
    <w:rsid w:val="00A65966"/>
    <w:rsid w:val="00A86454"/>
    <w:rsid w:val="00A9527C"/>
    <w:rsid w:val="00A96E0B"/>
    <w:rsid w:val="00A972A7"/>
    <w:rsid w:val="00AA3BB5"/>
    <w:rsid w:val="00AB2481"/>
    <w:rsid w:val="00AB4BC2"/>
    <w:rsid w:val="00AD394D"/>
    <w:rsid w:val="00AD43B5"/>
    <w:rsid w:val="00AD7431"/>
    <w:rsid w:val="00AE105B"/>
    <w:rsid w:val="00AE4EC0"/>
    <w:rsid w:val="00AF247E"/>
    <w:rsid w:val="00B1378E"/>
    <w:rsid w:val="00B148D9"/>
    <w:rsid w:val="00B21F60"/>
    <w:rsid w:val="00B23957"/>
    <w:rsid w:val="00B2567D"/>
    <w:rsid w:val="00B260A2"/>
    <w:rsid w:val="00B412AA"/>
    <w:rsid w:val="00B42CC0"/>
    <w:rsid w:val="00B47907"/>
    <w:rsid w:val="00B636B3"/>
    <w:rsid w:val="00B66706"/>
    <w:rsid w:val="00B85311"/>
    <w:rsid w:val="00B914CA"/>
    <w:rsid w:val="00B951C1"/>
    <w:rsid w:val="00BA289F"/>
    <w:rsid w:val="00BF2E68"/>
    <w:rsid w:val="00C02845"/>
    <w:rsid w:val="00C05B4B"/>
    <w:rsid w:val="00C255AF"/>
    <w:rsid w:val="00C41458"/>
    <w:rsid w:val="00C45F76"/>
    <w:rsid w:val="00C52427"/>
    <w:rsid w:val="00C55A17"/>
    <w:rsid w:val="00C57A50"/>
    <w:rsid w:val="00C602B1"/>
    <w:rsid w:val="00C61831"/>
    <w:rsid w:val="00C661A1"/>
    <w:rsid w:val="00C70230"/>
    <w:rsid w:val="00C73B83"/>
    <w:rsid w:val="00C73BD6"/>
    <w:rsid w:val="00C8427F"/>
    <w:rsid w:val="00C863D6"/>
    <w:rsid w:val="00C9265D"/>
    <w:rsid w:val="00CA2953"/>
    <w:rsid w:val="00CB482B"/>
    <w:rsid w:val="00CB7D43"/>
    <w:rsid w:val="00CC158E"/>
    <w:rsid w:val="00CD0E8A"/>
    <w:rsid w:val="00CD3381"/>
    <w:rsid w:val="00CD3ECD"/>
    <w:rsid w:val="00CD3F4E"/>
    <w:rsid w:val="00CD7850"/>
    <w:rsid w:val="00CE6902"/>
    <w:rsid w:val="00CF52B4"/>
    <w:rsid w:val="00CF77DF"/>
    <w:rsid w:val="00CF7FBC"/>
    <w:rsid w:val="00D050EA"/>
    <w:rsid w:val="00D27A9E"/>
    <w:rsid w:val="00D35D4E"/>
    <w:rsid w:val="00D46D38"/>
    <w:rsid w:val="00D53FC5"/>
    <w:rsid w:val="00D65847"/>
    <w:rsid w:val="00D7309B"/>
    <w:rsid w:val="00D97325"/>
    <w:rsid w:val="00DA26BA"/>
    <w:rsid w:val="00DA5963"/>
    <w:rsid w:val="00DC4458"/>
    <w:rsid w:val="00DC4DFB"/>
    <w:rsid w:val="00DD5430"/>
    <w:rsid w:val="00DD5ED4"/>
    <w:rsid w:val="00DE76CA"/>
    <w:rsid w:val="00DF20A2"/>
    <w:rsid w:val="00E159DE"/>
    <w:rsid w:val="00E27D9F"/>
    <w:rsid w:val="00E30CBA"/>
    <w:rsid w:val="00E40FB8"/>
    <w:rsid w:val="00E615B7"/>
    <w:rsid w:val="00E6184D"/>
    <w:rsid w:val="00E62427"/>
    <w:rsid w:val="00E64473"/>
    <w:rsid w:val="00E66233"/>
    <w:rsid w:val="00EA1729"/>
    <w:rsid w:val="00EA2A1D"/>
    <w:rsid w:val="00EB28E6"/>
    <w:rsid w:val="00EB3635"/>
    <w:rsid w:val="00EC1DFF"/>
    <w:rsid w:val="00EC3B04"/>
    <w:rsid w:val="00EF4819"/>
    <w:rsid w:val="00EF6AD8"/>
    <w:rsid w:val="00F006A2"/>
    <w:rsid w:val="00F00FF7"/>
    <w:rsid w:val="00F015C0"/>
    <w:rsid w:val="00F0619A"/>
    <w:rsid w:val="00F127A5"/>
    <w:rsid w:val="00F24D50"/>
    <w:rsid w:val="00F43933"/>
    <w:rsid w:val="00F54D04"/>
    <w:rsid w:val="00F56AC0"/>
    <w:rsid w:val="00F57E56"/>
    <w:rsid w:val="00F61BA6"/>
    <w:rsid w:val="00F639C3"/>
    <w:rsid w:val="00F63CAA"/>
    <w:rsid w:val="00F74A21"/>
    <w:rsid w:val="00F77567"/>
    <w:rsid w:val="00F900E4"/>
    <w:rsid w:val="00F900F4"/>
    <w:rsid w:val="00FB4518"/>
    <w:rsid w:val="00FD06EC"/>
    <w:rsid w:val="00FD2AE9"/>
    <w:rsid w:val="00FD4856"/>
    <w:rsid w:val="00FF1D2B"/>
    <w:rsid w:val="00FF410D"/>
    <w:rsid w:val="00FF46AB"/>
    <w:rsid w:val="07BAA118"/>
    <w:rsid w:val="0A6F2319"/>
    <w:rsid w:val="0C3976D7"/>
    <w:rsid w:val="0C407832"/>
    <w:rsid w:val="1360A360"/>
    <w:rsid w:val="145C4FFA"/>
    <w:rsid w:val="1704A796"/>
    <w:rsid w:val="17111552"/>
    <w:rsid w:val="17CEE7F4"/>
    <w:rsid w:val="1C7EE65A"/>
    <w:rsid w:val="2439D176"/>
    <w:rsid w:val="248A498C"/>
    <w:rsid w:val="24B53A4C"/>
    <w:rsid w:val="29841E84"/>
    <w:rsid w:val="2B2602B1"/>
    <w:rsid w:val="2B3C91F3"/>
    <w:rsid w:val="2D8CA413"/>
    <w:rsid w:val="3075E551"/>
    <w:rsid w:val="319C483C"/>
    <w:rsid w:val="342003CC"/>
    <w:rsid w:val="35465553"/>
    <w:rsid w:val="3D081EE7"/>
    <w:rsid w:val="3FB2FF7C"/>
    <w:rsid w:val="404B5D9C"/>
    <w:rsid w:val="40EADD69"/>
    <w:rsid w:val="45795E2B"/>
    <w:rsid w:val="48F228F9"/>
    <w:rsid w:val="4B715B3C"/>
    <w:rsid w:val="4ED4D20C"/>
    <w:rsid w:val="4EED7DCE"/>
    <w:rsid w:val="4F35F1AD"/>
    <w:rsid w:val="52CBC7FE"/>
    <w:rsid w:val="53B9A7B1"/>
    <w:rsid w:val="5549581D"/>
    <w:rsid w:val="5671E8C4"/>
    <w:rsid w:val="57A47F64"/>
    <w:rsid w:val="5A4FCFF5"/>
    <w:rsid w:val="5C29AE0B"/>
    <w:rsid w:val="5D8A6498"/>
    <w:rsid w:val="5E297962"/>
    <w:rsid w:val="5E2E5ED9"/>
    <w:rsid w:val="5FC447B5"/>
    <w:rsid w:val="5FC48F21"/>
    <w:rsid w:val="60F493B5"/>
    <w:rsid w:val="631D536D"/>
    <w:rsid w:val="63C59122"/>
    <w:rsid w:val="66029194"/>
    <w:rsid w:val="674BB12B"/>
    <w:rsid w:val="6CFE9EBC"/>
    <w:rsid w:val="6FBF784F"/>
    <w:rsid w:val="6FFB96ED"/>
    <w:rsid w:val="7343C756"/>
    <w:rsid w:val="73CD947C"/>
    <w:rsid w:val="74951188"/>
    <w:rsid w:val="78AB6313"/>
    <w:rsid w:val="79A17B8B"/>
    <w:rsid w:val="7C3237F3"/>
    <w:rsid w:val="7C33CFBD"/>
    <w:rsid w:val="7E9865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15A70A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D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C563A"/>
    <w:rPr>
      <w:rFonts w:ascii="Lucida Grande" w:hAnsi="Lucida Grande"/>
      <w:sz w:val="18"/>
      <w:szCs w:val="18"/>
    </w:rPr>
  </w:style>
  <w:style w:type="character" w:customStyle="1" w:styleId="CCCCorporateStyle">
    <w:name w:val="CCC Corporate Style"/>
    <w:basedOn w:val="DefaultParagraphFont"/>
    <w:uiPriority w:val="1"/>
    <w:rsid w:val="00CD0E8A"/>
    <w:rPr>
      <w:rFonts w:ascii="Century Gothic" w:hAnsi="Century Gothic"/>
      <w:sz w:val="40"/>
      <w:szCs w:val="40"/>
    </w:rPr>
  </w:style>
  <w:style w:type="character" w:customStyle="1" w:styleId="CCCSubheader">
    <w:name w:val="CCC Sub header"/>
    <w:basedOn w:val="DefaultParagraphFont"/>
    <w:uiPriority w:val="1"/>
    <w:qFormat/>
    <w:rsid w:val="008B00D6"/>
    <w:rPr>
      <w:rFonts w:ascii="Century Gothic" w:hAnsi="Century Gothic"/>
      <w:sz w:val="32"/>
      <w:szCs w:val="40"/>
    </w:rPr>
  </w:style>
  <w:style w:type="paragraph" w:customStyle="1" w:styleId="CCCBodyText">
    <w:name w:val="CCC Body Text"/>
    <w:basedOn w:val="Normal"/>
    <w:qFormat/>
    <w:rsid w:val="008B00D6"/>
    <w:rPr>
      <w:rFonts w:ascii="Myriad Pro" w:hAnsi="Myriad Pro"/>
    </w:rPr>
  </w:style>
  <w:style w:type="paragraph" w:styleId="Header">
    <w:name w:val="header"/>
    <w:basedOn w:val="Normal"/>
    <w:link w:val="HeaderChar"/>
    <w:uiPriority w:val="99"/>
    <w:unhideWhenUsed/>
    <w:rsid w:val="003D477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D477C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77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D477C"/>
    <w:rPr>
      <w:sz w:val="24"/>
      <w:szCs w:val="24"/>
      <w:lang w:val="en-GB"/>
    </w:rPr>
  </w:style>
  <w:style w:type="character" w:customStyle="1" w:styleId="CCCMainHeading">
    <w:name w:val="CCC Main Heading"/>
    <w:basedOn w:val="DefaultParagraphFont"/>
    <w:uiPriority w:val="1"/>
    <w:qFormat/>
    <w:rsid w:val="00530E22"/>
    <w:rPr>
      <w:rFonts w:ascii="Century Gothic" w:hAnsi="Century Gothic"/>
      <w:b/>
      <w:sz w:val="40"/>
      <w:szCs w:val="40"/>
    </w:rPr>
  </w:style>
  <w:style w:type="paragraph" w:styleId="NoSpacing">
    <w:name w:val="No Spacing"/>
    <w:link w:val="NoSpacingChar"/>
    <w:qFormat/>
    <w:rsid w:val="004C53C0"/>
    <w:pPr>
      <w:spacing w:after="0"/>
    </w:pPr>
    <w:rPr>
      <w:rFonts w:ascii="PMingLiU" w:hAnsi="PMingLiU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rsid w:val="004C53C0"/>
    <w:rPr>
      <w:rFonts w:ascii="PMingLiU" w:hAnsi="PMingLiU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B0DCE"/>
    <w:pPr>
      <w:spacing w:before="120" w:after="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B0DCE"/>
    <w:pPr>
      <w:spacing w:after="0"/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B0DCE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8B0DCE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B0DCE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B0DCE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B0DCE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B0DCE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B0DCE"/>
    <w:pPr>
      <w:spacing w:after="0"/>
      <w:ind w:left="192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B0DC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B0DCE"/>
    <w:pPr>
      <w:spacing w:line="276" w:lineRule="auto"/>
      <w:outlineLvl w:val="9"/>
    </w:pPr>
    <w:rPr>
      <w:color w:val="365F91" w:themeColor="accent1" w:themeShade="BF"/>
      <w:sz w:val="28"/>
      <w:szCs w:val="28"/>
      <w:lang w:val="en-US" w:eastAsia="en-US"/>
    </w:rPr>
  </w:style>
  <w:style w:type="character" w:styleId="Emphasis">
    <w:name w:val="Emphasis"/>
    <w:basedOn w:val="DefaultParagraphFont"/>
    <w:uiPriority w:val="20"/>
    <w:qFormat/>
    <w:rsid w:val="00133890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2B60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B6079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A2F2E"/>
  </w:style>
  <w:style w:type="paragraph" w:styleId="ListParagraph">
    <w:name w:val="List Paragraph"/>
    <w:basedOn w:val="Normal"/>
    <w:uiPriority w:val="34"/>
    <w:qFormat/>
    <w:rsid w:val="00A317F8"/>
    <w:pPr>
      <w:spacing w:after="0"/>
      <w:ind w:left="720"/>
    </w:pPr>
    <w:rPr>
      <w:rFonts w:ascii="Calibri" w:eastAsiaTheme="minorHAnsi" w:hAnsi="Calibri" w:cs="Times New Roman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914C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F127A5"/>
    <w:pPr>
      <w:spacing w:after="160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7A5"/>
    <w:rPr>
      <w:rFonts w:eastAsiaTheme="minorHAnsi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27A5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EC1D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i-provider">
    <w:name w:val="ui-provider"/>
    <w:basedOn w:val="DefaultParagraphFont"/>
    <w:rsid w:val="00184D98"/>
  </w:style>
  <w:style w:type="paragraph" w:styleId="Revision">
    <w:name w:val="Revision"/>
    <w:hidden/>
    <w:uiPriority w:val="99"/>
    <w:semiHidden/>
    <w:rsid w:val="00BA289F"/>
    <w:pPr>
      <w:spacing w:after="0"/>
    </w:pPr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89F"/>
    <w:pPr>
      <w:spacing w:after="200"/>
    </w:pPr>
    <w:rPr>
      <w:rFonts w:eastAsiaTheme="minorEastAsia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89F"/>
    <w:rPr>
      <w:rFonts w:eastAsiaTheme="minorHAnsi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1EA113F6D63F46BD29E4A0E7A08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E338D-F21E-7944-B404-958360B67E87}"/>
      </w:docPartPr>
      <w:docPartBody>
        <w:p w:rsidR="00BF6C11" w:rsidRDefault="009C1C9C">
          <w:pPr>
            <w:pStyle w:val="201EA113F6D63F46BD29E4A0E7A08F4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altName w:val="Calibri"/>
    <w:charset w:val="00"/>
    <w:family w:val="auto"/>
    <w:pitch w:val="variable"/>
    <w:sig w:usb0="00000001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C9C"/>
    <w:rsid w:val="00002DD0"/>
    <w:rsid w:val="00155F73"/>
    <w:rsid w:val="00192B6B"/>
    <w:rsid w:val="002A5BBF"/>
    <w:rsid w:val="0049114F"/>
    <w:rsid w:val="00641D54"/>
    <w:rsid w:val="00694354"/>
    <w:rsid w:val="00697C85"/>
    <w:rsid w:val="00740559"/>
    <w:rsid w:val="00827FB2"/>
    <w:rsid w:val="0083080F"/>
    <w:rsid w:val="00850F1D"/>
    <w:rsid w:val="008E41F7"/>
    <w:rsid w:val="00957883"/>
    <w:rsid w:val="009C1C9C"/>
    <w:rsid w:val="00A17AF1"/>
    <w:rsid w:val="00A922C7"/>
    <w:rsid w:val="00AA0F75"/>
    <w:rsid w:val="00AA7BB3"/>
    <w:rsid w:val="00BF6C11"/>
    <w:rsid w:val="00C00B5E"/>
    <w:rsid w:val="00C57A50"/>
    <w:rsid w:val="00C840BD"/>
    <w:rsid w:val="00D2043E"/>
    <w:rsid w:val="00D3196B"/>
    <w:rsid w:val="00D66B5D"/>
    <w:rsid w:val="00DC313B"/>
    <w:rsid w:val="00E40FB8"/>
    <w:rsid w:val="00F0619A"/>
    <w:rsid w:val="00F30E55"/>
    <w:rsid w:val="00FD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1EA113F6D63F46BD29E4A0E7A08F4D">
    <w:name w:val="201EA113F6D63F46BD29E4A0E7A08F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D301635C14A469FDE6227015F0E3C" ma:contentTypeVersion="8" ma:contentTypeDescription="Create a new document." ma:contentTypeScope="" ma:versionID="64a9f2d03955185eddb84188fc3bf36c">
  <xsd:schema xmlns:xsd="http://www.w3.org/2001/XMLSchema" xmlns:xs="http://www.w3.org/2001/XMLSchema" xmlns:p="http://schemas.microsoft.com/office/2006/metadata/properties" xmlns:ns2="96e64b7c-e767-4caa-9e24-cf4d6eedc24b" targetNamespace="http://schemas.microsoft.com/office/2006/metadata/properties" ma:root="true" ma:fieldsID="6278242add7542a8dbf8db9a49cb916a" ns2:_="">
    <xsd:import namespace="96e64b7c-e767-4caa-9e24-cf4d6eedc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64b7c-e767-4caa-9e24-cf4d6eedc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9A4B69-B431-4007-AC6A-8CFC852E78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481FE3-712D-443C-93D6-08B4D3D97BDC}"/>
</file>

<file path=customXml/itemProps3.xml><?xml version="1.0" encoding="utf-8"?>
<ds:datastoreItem xmlns:ds="http://schemas.openxmlformats.org/officeDocument/2006/customXml" ds:itemID="{BEAFF041-F3A7-4931-AF48-E2D892D951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067C0-F082-4E94-93FD-DE14335D929C}">
  <ds:schemaRefs>
    <ds:schemaRef ds:uri="http://purl.org/dc/terms/"/>
    <ds:schemaRef ds:uri="http://purl.org/dc/dcmitype/"/>
    <ds:schemaRef ds:uri="http://schemas.microsoft.com/office/infopath/2007/PartnerControls"/>
    <ds:schemaRef ds:uri="25957543-5846-4a46-a343-ebb8080d4338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a82fe0c-2c3a-49b2-8d5a-137450d8b29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3074</Characters>
  <Application>Microsoft Office Word</Application>
  <DocSecurity>0</DocSecurity>
  <Lines>141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Nia Stoakes</cp:lastModifiedBy>
  <cp:revision>3</cp:revision>
  <cp:lastPrinted>2025-08-07T11:36:00Z</cp:lastPrinted>
  <dcterms:created xsi:type="dcterms:W3CDTF">2026-04-15T14:29:00Z</dcterms:created>
  <dcterms:modified xsi:type="dcterms:W3CDTF">2026-04-15T14:29:00Z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0x010100FA7D301635C14A469FDE6227015F0E3C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