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Borders>
          <w:top w:val="single" w:sz="6" w:space="0" w:color="ABABAB"/>
          <w:left w:val="single" w:sz="6" w:space="0" w:color="ABABAB"/>
          <w:bottom w:val="single" w:sz="6" w:space="0" w:color="ABABAB"/>
          <w:right w:val="single" w:sz="6" w:space="0" w:color="ABABA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3"/>
        <w:gridCol w:w="1070"/>
        <w:gridCol w:w="2408"/>
        <w:gridCol w:w="3209"/>
      </w:tblGrid>
      <w:tr w:rsidR="000152BB" w14:paraId="3A7E77E2" w14:textId="77777777"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1" w14:textId="77777777" w:rsidR="00430FBA" w:rsidRPr="00614F62" w:rsidRDefault="00692D73" w:rsidP="00F109A9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Absenoldeb Tadolaeth: Hysbysiad o Hawl (genedigaeth plentyn)</w:t>
            </w:r>
          </w:p>
        </w:tc>
      </w:tr>
      <w:tr w:rsidR="000152BB" w14:paraId="3A7E77E5" w14:textId="77777777" w:rsidTr="007443CC">
        <w:tc>
          <w:tcPr>
            <w:tcW w:w="125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3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Enw: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4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E8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6" w14:textId="77777777" w:rsidR="00430FBA" w:rsidRPr="00F109A9" w:rsidRDefault="00692D73">
            <w:pPr>
              <w:pStyle w:val="NormalWeb"/>
              <w:rPr>
                <w:rFonts w:ascii="Calibri" w:hAnsi="Calibri" w:cs="Calibri"/>
                <w:b/>
                <w:bCs/>
              </w:rPr>
            </w:pPr>
            <w:r w:rsidRPr="00F109A9">
              <w:rPr>
                <w:rFonts w:ascii="Calibri" w:hAnsi="Calibri" w:cs="Calibri"/>
                <w:b/>
                <w:bCs/>
                <w:lang w:val="cy-GB"/>
              </w:rPr>
              <w:t>Rhif Gweithiwr: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7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EB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9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Wythnos ddisgwyliedig genedigaeth y plentyn (y dydd Sul ar ddechrau'r wythnos y disgwylir i'r plentyn gael ei eni):</w:t>
            </w:r>
          </w:p>
        </w:tc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A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EE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14:paraId="3A7E77EC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 xml:space="preserve">Rwy’n datgan mai: 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D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Ticiwch fel sy’n briodol:</w:t>
            </w:r>
          </w:p>
        </w:tc>
      </w:tr>
      <w:tr w:rsidR="000152BB" w14:paraId="3A7E77F1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EF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Fi yw tad biolegol y plentyn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0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F4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2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Fi sy'n briod â mam y plentyn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3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F7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5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Fi yw partner sifil mam y plentyn 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6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FA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8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Fi yw partner mam y plentyn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9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7FD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B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A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C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800" w14:textId="77777777">
        <w:tc>
          <w:tcPr>
            <w:tcW w:w="0" w:type="auto"/>
            <w:gridSpan w:val="3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E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Byddaf yn gyfrifol am fagwraeth y plentyn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7FF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805" w14:textId="77777777"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801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Llofnodwyd:</w:t>
            </w:r>
          </w:p>
        </w:tc>
        <w:tc>
          <w:tcPr>
            <w:tcW w:w="60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802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  <w:tc>
          <w:tcPr>
            <w:tcW w:w="1350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7F7F7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803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Style w:val="Strong"/>
                <w:rFonts w:ascii="Calibri" w:hAnsi="Calibri" w:cs="Calibri"/>
                <w:lang w:val="cy-GB"/>
              </w:rPr>
              <w:t>Dyddiad:</w:t>
            </w:r>
          </w:p>
        </w:tc>
        <w:tc>
          <w:tcPr>
            <w:tcW w:w="0" w:type="auto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804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 </w:t>
            </w:r>
          </w:p>
        </w:tc>
      </w:tr>
      <w:tr w:rsidR="000152BB" w14:paraId="3A7E7813" w14:textId="77777777">
        <w:tc>
          <w:tcPr>
            <w:tcW w:w="0" w:type="auto"/>
            <w:gridSpan w:val="4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14:paraId="3A7E7806" w14:textId="77777777" w:rsidR="00430FBA" w:rsidRPr="00A91AC3" w:rsidRDefault="00692D73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A91AC3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Pwrpas y ffurflen</w:t>
            </w:r>
          </w:p>
          <w:p w14:paraId="3A7E7807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 xml:space="preserve">Mae'n rhaid cyflwyno'r hysbysiad hwn i'ch rheolwr llinell ac i </w:t>
            </w:r>
            <w:r w:rsidRPr="00614F62">
              <w:rPr>
                <w:rFonts w:ascii="Calibri" w:hAnsi="Calibri" w:cs="Calibri"/>
                <w:b/>
                <w:bCs/>
                <w:lang w:val="cy-GB"/>
              </w:rPr>
              <w:t xml:space="preserve">timabsenoldebadnoddaudynol@sirgar.gov.uk </w:t>
            </w:r>
            <w:r w:rsidRPr="00614F62">
              <w:rPr>
                <w:rFonts w:ascii="Calibri" w:hAnsi="Calibri" w:cs="Calibri"/>
                <w:lang w:val="cy-GB"/>
              </w:rPr>
              <w:t xml:space="preserve">o leiaf 15 wythnos cyn wythnos ddisgwyliedig yr enedigaeth. Pwrpas y ffurflen hon yw gwirio bod gennych hawl i absenoldeb tadolaeth. </w:t>
            </w:r>
          </w:p>
          <w:p w14:paraId="3A7E7808" w14:textId="77777777" w:rsidR="00A80F51" w:rsidRDefault="00A80F51">
            <w:pPr>
              <w:pStyle w:val="NormalWeb"/>
              <w:rPr>
                <w:rStyle w:val="Emphasis"/>
                <w:rFonts w:ascii="Calibri" w:hAnsi="Calibri" w:cs="Calibri"/>
                <w:b/>
                <w:bCs/>
                <w:i w:val="0"/>
                <w:iCs w:val="0"/>
              </w:rPr>
            </w:pPr>
          </w:p>
          <w:p w14:paraId="3A7E7809" w14:textId="77777777" w:rsidR="00430FBA" w:rsidRPr="00A91AC3" w:rsidRDefault="00692D73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A91AC3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Dechrau absenoldeb</w:t>
            </w:r>
          </w:p>
          <w:p w14:paraId="3A7E780A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Gallwch ddechrau eich absenoldeb tadolaeth ar unrhyw ddiwrnod ar ôl genedigaeth y plentyn, ond mae'n rhaid iddo ddod i ben o fewn 52 wythnos i'r enedigaeth (neu wythnos ddisgwyliedig yr enedigaeth os yw'r plentyn yn cael ei eni'n gynnar). Gallwch gymryd hyd at bythefnos o absenoldeb tadolaeth os ydych chi'n gymwys. Nid oes rhaid i chi gymryd eich absenoldeb mewn un cyfnod, ond mae'n rhaid cymryd absenoldeb mewn blociau o wythnos o leiaf.</w:t>
            </w:r>
          </w:p>
          <w:p w14:paraId="3A7E780B" w14:textId="77777777" w:rsidR="00430FBA" w:rsidRPr="00C05B9D" w:rsidRDefault="00692D73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C05B9D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Rhybudd ynghylch cyfnod o absenoldeb</w:t>
            </w:r>
          </w:p>
          <w:p w14:paraId="3A7E780C" w14:textId="77777777" w:rsidR="00430FBA" w:rsidRPr="001C061E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 xml:space="preserve">Bob tro rydych chi am gymryd cyfnod o absenoldeb tadolaeth, mae'n rhaid i chi gyflwyno rhybudd pellach. </w:t>
            </w:r>
          </w:p>
          <w:p w14:paraId="3A7E780D" w14:textId="77777777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>Gallwch ddewis dechrau cyfnod o absenoldeb tadolaeth:</w:t>
            </w:r>
          </w:p>
          <w:p w14:paraId="3A7E780E" w14:textId="77777777" w:rsidR="00430FBA" w:rsidRPr="00614F62" w:rsidRDefault="00692D7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614F62">
              <w:rPr>
                <w:rStyle w:val="Strong"/>
                <w:rFonts w:ascii="Calibri" w:eastAsia="Times New Roman" w:hAnsi="Calibri" w:cs="Calibri"/>
                <w:lang w:val="cy-GB"/>
              </w:rPr>
              <w:t>Ar ddyddiad geni eich plentyn</w:t>
            </w:r>
            <w:r w:rsidRPr="00614F62">
              <w:rPr>
                <w:rStyle w:val="Strong"/>
                <w:rFonts w:ascii="Calibri" w:eastAsia="Times New Roman" w:hAnsi="Calibri" w:cs="Calibri"/>
                <w:b w:val="0"/>
                <w:lang w:val="cy-GB"/>
              </w:rPr>
              <w:t>:</w:t>
            </w:r>
            <w:r w:rsidRPr="00614F62">
              <w:rPr>
                <w:rFonts w:ascii="Calibri" w:eastAsia="Times New Roman" w:hAnsi="Calibri" w:cs="Calibri"/>
                <w:lang w:val="cy-GB"/>
              </w:rPr>
              <w:t xml:space="preserve"> Mae'n rhaid i'ch rhybydd ynghylch cyfnod o absenoldeb ddod i law o leiaf 28 diwrnod cyn diwrnod cyntaf wythnos ddisgwyliedig yr enedigaeth. </w:t>
            </w:r>
          </w:p>
          <w:p w14:paraId="3A7E780F" w14:textId="77777777" w:rsidR="00430FBA" w:rsidRPr="00614F62" w:rsidRDefault="00692D7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614F62">
              <w:rPr>
                <w:rStyle w:val="Strong"/>
                <w:rFonts w:ascii="Calibri" w:eastAsia="Times New Roman" w:hAnsi="Calibri" w:cs="Calibri"/>
                <w:lang w:val="cy-GB"/>
              </w:rPr>
              <w:t>Nifer penodol o ddiwrnodau ar ôl genedigaeth eich plentyn:</w:t>
            </w:r>
            <w:r w:rsidRPr="00614F62">
              <w:rPr>
                <w:rFonts w:ascii="Calibri" w:eastAsia="Times New Roman" w:hAnsi="Calibri" w:cs="Calibri"/>
                <w:lang w:val="cy-GB"/>
              </w:rPr>
              <w:t xml:space="preserve"> Mae'n rhaid i'ch rhybudd ynghylch cyfnod o absenoldeb ddod i law o leiaf 28 diwrnod cyn y dyddiad sy'n cyfateb i'r nifer penodol o ddiwrnodau ar ôl diwrnod cyntaf wythnos ddisgwyliedig yr enedigaeth. </w:t>
            </w:r>
          </w:p>
          <w:p w14:paraId="3A7E7810" w14:textId="77777777" w:rsidR="00430FBA" w:rsidRPr="00614F62" w:rsidRDefault="00692D73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Times New Roman" w:hAnsi="Calibri" w:cs="Calibri"/>
              </w:rPr>
            </w:pPr>
            <w:r w:rsidRPr="00614F62">
              <w:rPr>
                <w:rStyle w:val="Strong"/>
                <w:rFonts w:ascii="Calibri" w:eastAsia="Times New Roman" w:hAnsi="Calibri" w:cs="Calibri"/>
                <w:lang w:val="cy-GB"/>
              </w:rPr>
              <w:t xml:space="preserve">Ar ddyddiad a bennwyd ymlaen llaw: </w:t>
            </w:r>
            <w:r w:rsidRPr="00614F62">
              <w:rPr>
                <w:rFonts w:ascii="Calibri" w:eastAsia="Times New Roman" w:hAnsi="Calibri" w:cs="Calibri"/>
                <w:lang w:val="cy-GB"/>
              </w:rPr>
              <w:t xml:space="preserve">Ni ddylai'r dyddiad hwn fod yn gynharach na diwrnod cyntaf wythnos ddisgwyliedig yr enedigaeth. Mae'n rhaid i'ch rhybudd ynghylch cyfnod o absenoldeb ddod i law o leiaf 28 diwrnod cyn y dyddiad hwnnw a bennwyd ymlaen llaw. </w:t>
            </w:r>
          </w:p>
          <w:p w14:paraId="3A7E7811" w14:textId="77777777" w:rsidR="00430FBA" w:rsidRPr="00C05B9D" w:rsidRDefault="00692D73">
            <w:pPr>
              <w:pStyle w:val="NormalWeb"/>
              <w:rPr>
                <w:rFonts w:ascii="Calibri" w:hAnsi="Calibri" w:cs="Calibri"/>
                <w:b/>
                <w:bCs/>
                <w:i/>
                <w:iCs/>
              </w:rPr>
            </w:pPr>
            <w:r w:rsidRPr="00C05B9D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lang w:val="cy-GB"/>
              </w:rPr>
              <w:t>Diogelu Data</w:t>
            </w:r>
          </w:p>
          <w:p w14:paraId="3A7E7812" w14:textId="498015B8" w:rsidR="00430FBA" w:rsidRPr="00614F62" w:rsidRDefault="00692D73">
            <w:pPr>
              <w:pStyle w:val="NormalWeb"/>
              <w:rPr>
                <w:rFonts w:ascii="Calibri" w:hAnsi="Calibri" w:cs="Calibri"/>
              </w:rPr>
            </w:pPr>
            <w:r w:rsidRPr="00614F62">
              <w:rPr>
                <w:rFonts w:ascii="Calibri" w:hAnsi="Calibri" w:cs="Calibri"/>
                <w:lang w:val="cy-GB"/>
              </w:rPr>
              <w:t xml:space="preserve">Mae'r sefydliad yn trin data personol a gesglir wrth reoli eich absenoldeb tadolaeth a'ch tâl yn unol â'i bolisi </w:t>
            </w:r>
            <w:r w:rsidR="006E3158">
              <w:rPr>
                <w:lang w:val="cy-GB"/>
              </w:rPr>
              <w:t xml:space="preserve"> </w:t>
            </w:r>
            <w:hyperlink r:id="rId10" w:history="1">
              <w:r w:rsidR="006E3158" w:rsidRPr="002F401D">
                <w:rPr>
                  <w:color w:val="0000FF"/>
                  <w:u w:val="single"/>
                  <w:lang w:val="cy-GB"/>
                </w:rPr>
                <w:t>Diogelu Data</w:t>
              </w:r>
            </w:hyperlink>
            <w:r w:rsidRPr="00614F62">
              <w:rPr>
                <w:rFonts w:ascii="Calibri" w:hAnsi="Calibri" w:cs="Calibri"/>
                <w:lang w:val="cy-GB"/>
              </w:rPr>
              <w:t xml:space="preserve">. Darperir gwybodaeth am sut mae eich data yn cael ei ddefnyddio a'r sail ar gyfer prosesu eich data ar y dudalen </w:t>
            </w:r>
            <w:hyperlink r:id="rId11" w:history="1">
              <w:r w:rsidRPr="00B73E8E">
                <w:rPr>
                  <w:color w:val="0000FF"/>
                  <w:u w:val="single"/>
                  <w:lang w:val="cy-GB"/>
                </w:rPr>
                <w:t>Hysbysiad Preifatrwydd</w:t>
              </w:r>
            </w:hyperlink>
            <w:r w:rsidRPr="00614F62">
              <w:rPr>
                <w:rFonts w:ascii="Calibri" w:hAnsi="Calibri" w:cs="Calibri"/>
                <w:lang w:val="cy-GB"/>
              </w:rPr>
              <w:t xml:space="preserve">. </w:t>
            </w:r>
          </w:p>
        </w:tc>
      </w:tr>
    </w:tbl>
    <w:p w14:paraId="3A7E7814" w14:textId="77777777" w:rsidR="00695021" w:rsidRDefault="00695021">
      <w:pPr>
        <w:pStyle w:val="Heading5"/>
        <w:rPr>
          <w:rFonts w:eastAsia="Times New Roman"/>
        </w:rPr>
      </w:pPr>
    </w:p>
    <w:p w14:paraId="3A7E7815" w14:textId="77777777" w:rsidR="007443CC" w:rsidRPr="007443CC" w:rsidRDefault="007443CC" w:rsidP="007443CC"/>
    <w:p w14:paraId="3A7E7816" w14:textId="77777777" w:rsidR="007443CC" w:rsidRPr="007443CC" w:rsidRDefault="007443CC" w:rsidP="007443CC"/>
    <w:p w14:paraId="3A7E7817" w14:textId="77777777" w:rsidR="007443CC" w:rsidRPr="007443CC" w:rsidRDefault="007443CC" w:rsidP="007443CC"/>
    <w:p w14:paraId="3A7E7818" w14:textId="77777777" w:rsidR="007443CC" w:rsidRPr="007443CC" w:rsidRDefault="007443CC" w:rsidP="007443CC"/>
    <w:p w14:paraId="3A7E7819" w14:textId="77777777" w:rsidR="007443CC" w:rsidRPr="007443CC" w:rsidRDefault="007443CC" w:rsidP="007443CC"/>
    <w:p w14:paraId="3A7E781A" w14:textId="77777777" w:rsidR="007443CC" w:rsidRPr="007443CC" w:rsidRDefault="007443CC" w:rsidP="007443CC"/>
    <w:p w14:paraId="3A7E781B" w14:textId="77777777" w:rsidR="007443CC" w:rsidRDefault="007443CC" w:rsidP="007443CC">
      <w:pPr>
        <w:rPr>
          <w:rFonts w:eastAsia="Times New Roman"/>
          <w:b/>
          <w:bCs/>
          <w:sz w:val="20"/>
          <w:szCs w:val="20"/>
        </w:rPr>
      </w:pPr>
    </w:p>
    <w:p w14:paraId="3A7E781C" w14:textId="77777777" w:rsidR="007443CC" w:rsidRDefault="007443CC" w:rsidP="007443CC">
      <w:pPr>
        <w:rPr>
          <w:rFonts w:eastAsia="Times New Roman"/>
          <w:b/>
          <w:bCs/>
          <w:sz w:val="20"/>
          <w:szCs w:val="20"/>
        </w:rPr>
      </w:pPr>
    </w:p>
    <w:p w14:paraId="3A7E781D" w14:textId="77777777" w:rsidR="00792EF0" w:rsidRDefault="00792EF0" w:rsidP="007443CC">
      <w:pPr>
        <w:jc w:val="right"/>
        <w:rPr>
          <w:noProof/>
        </w:rPr>
      </w:pPr>
    </w:p>
    <w:p w14:paraId="3A7E781E" w14:textId="77777777" w:rsidR="00792EF0" w:rsidRDefault="00792EF0" w:rsidP="007443CC">
      <w:pPr>
        <w:jc w:val="right"/>
        <w:rPr>
          <w:noProof/>
        </w:rPr>
      </w:pPr>
    </w:p>
    <w:p w14:paraId="3A7E781F" w14:textId="77777777" w:rsidR="00792EF0" w:rsidRDefault="00792EF0" w:rsidP="007443CC">
      <w:pPr>
        <w:jc w:val="right"/>
        <w:rPr>
          <w:noProof/>
        </w:rPr>
      </w:pPr>
    </w:p>
    <w:p w14:paraId="3A7E7820" w14:textId="77777777" w:rsidR="00792EF0" w:rsidRDefault="00792EF0" w:rsidP="007443CC">
      <w:pPr>
        <w:jc w:val="right"/>
        <w:rPr>
          <w:noProof/>
        </w:rPr>
      </w:pPr>
    </w:p>
    <w:p w14:paraId="3A7E7821" w14:textId="77777777" w:rsidR="00A80F51" w:rsidRDefault="00A80F51" w:rsidP="007443CC">
      <w:pPr>
        <w:jc w:val="right"/>
        <w:rPr>
          <w:noProof/>
        </w:rPr>
      </w:pPr>
    </w:p>
    <w:p w14:paraId="3A7E7822" w14:textId="77777777" w:rsidR="00A80F51" w:rsidRDefault="00A80F51" w:rsidP="007443CC">
      <w:pPr>
        <w:jc w:val="right"/>
        <w:rPr>
          <w:noProof/>
        </w:rPr>
      </w:pPr>
    </w:p>
    <w:p w14:paraId="3A7E7823" w14:textId="77777777" w:rsidR="00792EF0" w:rsidRDefault="00792EF0" w:rsidP="007443CC">
      <w:pPr>
        <w:jc w:val="right"/>
        <w:rPr>
          <w:noProof/>
        </w:rPr>
      </w:pPr>
    </w:p>
    <w:p w14:paraId="3A7E7824" w14:textId="77777777" w:rsidR="00792EF0" w:rsidRDefault="00792EF0" w:rsidP="007443CC">
      <w:pPr>
        <w:jc w:val="right"/>
        <w:rPr>
          <w:noProof/>
        </w:rPr>
      </w:pPr>
    </w:p>
    <w:p w14:paraId="3A7E7825" w14:textId="77777777" w:rsidR="00792EF0" w:rsidRDefault="00792EF0" w:rsidP="007443CC">
      <w:pPr>
        <w:jc w:val="right"/>
        <w:rPr>
          <w:noProof/>
        </w:rPr>
      </w:pPr>
    </w:p>
    <w:p w14:paraId="3A7E7826" w14:textId="77777777" w:rsidR="007443CC" w:rsidRPr="007443CC" w:rsidRDefault="007443CC" w:rsidP="007443CC">
      <w:pPr>
        <w:jc w:val="right"/>
      </w:pPr>
    </w:p>
    <w:sectPr w:rsidR="007443CC" w:rsidRPr="007443CC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5719" w14:textId="77777777" w:rsidR="00692D73" w:rsidRDefault="00692D73">
      <w:r>
        <w:separator/>
      </w:r>
    </w:p>
  </w:endnote>
  <w:endnote w:type="continuationSeparator" w:id="0">
    <w:p w14:paraId="1C82CC14" w14:textId="77777777" w:rsidR="00692D73" w:rsidRDefault="0069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7827" w14:textId="77777777" w:rsidR="00176FBA" w:rsidRDefault="00692D73" w:rsidP="00176FBA">
    <w:pPr>
      <w:pStyle w:val="Footer"/>
      <w:jc w:val="right"/>
    </w:pPr>
    <w:r>
      <w:rPr>
        <w:noProof/>
      </w:rPr>
      <w:drawing>
        <wp:inline distT="0" distB="0" distL="0" distR="0" wp14:anchorId="3A7E7828" wp14:editId="3A7E7829">
          <wp:extent cx="1313727" cy="894886"/>
          <wp:effectExtent l="0" t="0" r="1270" b="635"/>
          <wp:docPr id="1883084577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830" cy="89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B5B5" w14:textId="77777777" w:rsidR="00692D73" w:rsidRDefault="00692D73">
      <w:r>
        <w:separator/>
      </w:r>
    </w:p>
  </w:footnote>
  <w:footnote w:type="continuationSeparator" w:id="0">
    <w:p w14:paraId="6E7883EC" w14:textId="77777777" w:rsidR="00692D73" w:rsidRDefault="00692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2AFA"/>
    <w:multiLevelType w:val="multilevel"/>
    <w:tmpl w:val="FEF6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1563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1F"/>
    <w:rsid w:val="000152BB"/>
    <w:rsid w:val="0003712E"/>
    <w:rsid w:val="00155554"/>
    <w:rsid w:val="00176FBA"/>
    <w:rsid w:val="00182E33"/>
    <w:rsid w:val="001C061E"/>
    <w:rsid w:val="002D42A9"/>
    <w:rsid w:val="002F401D"/>
    <w:rsid w:val="003544F0"/>
    <w:rsid w:val="00430FBA"/>
    <w:rsid w:val="004619E6"/>
    <w:rsid w:val="0046562D"/>
    <w:rsid w:val="005A3BF7"/>
    <w:rsid w:val="00614F62"/>
    <w:rsid w:val="00654A1F"/>
    <w:rsid w:val="00692D73"/>
    <w:rsid w:val="00695021"/>
    <w:rsid w:val="006C5AE6"/>
    <w:rsid w:val="006E3158"/>
    <w:rsid w:val="007443CC"/>
    <w:rsid w:val="00792EF0"/>
    <w:rsid w:val="007C0C75"/>
    <w:rsid w:val="00985164"/>
    <w:rsid w:val="00A80F51"/>
    <w:rsid w:val="00A91AC3"/>
    <w:rsid w:val="00AC645D"/>
    <w:rsid w:val="00B73E8E"/>
    <w:rsid w:val="00C05B9D"/>
    <w:rsid w:val="00CD3E3B"/>
    <w:rsid w:val="00E61E69"/>
    <w:rsid w:val="00F109A9"/>
    <w:rsid w:val="00F2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7E77E1"/>
  <w15:chartTrackingRefBased/>
  <w15:docId w15:val="{1239A65A-1776-4BF8-9F4B-A75AE238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ext-align-left">
    <w:name w:val="text-align-left"/>
    <w:basedOn w:val="Normal"/>
    <w:pPr>
      <w:spacing w:before="100" w:beforeAutospacing="1" w:after="100" w:afterAutospacing="1"/>
    </w:pPr>
  </w:style>
  <w:style w:type="paragraph" w:customStyle="1" w:styleId="text-align-center">
    <w:name w:val="text-align-center"/>
    <w:basedOn w:val="Normal"/>
    <w:pPr>
      <w:spacing w:before="100" w:beforeAutospacing="1" w:after="100" w:afterAutospacing="1"/>
      <w:jc w:val="center"/>
    </w:pPr>
  </w:style>
  <w:style w:type="paragraph" w:customStyle="1" w:styleId="text-align-right">
    <w:name w:val="text-align-right"/>
    <w:basedOn w:val="Normal"/>
    <w:pPr>
      <w:spacing w:before="100" w:beforeAutospacing="1" w:after="100" w:afterAutospacing="1"/>
      <w:jc w:val="right"/>
    </w:pPr>
  </w:style>
  <w:style w:type="paragraph" w:customStyle="1" w:styleId="quote-box">
    <w:name w:val="quot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content-download">
    <w:name w:val="article-content-download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key-points">
    <w:name w:val="key-points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customStyle="1" w:styleId="article-box">
    <w:name w:val="article-box"/>
    <w:basedOn w:val="Normal"/>
    <w:pPr>
      <w:pBdr>
        <w:top w:val="single" w:sz="6" w:space="9" w:color="ABABAB"/>
        <w:left w:val="single" w:sz="6" w:space="9" w:color="ABABAB"/>
        <w:bottom w:val="single" w:sz="6" w:space="9" w:color="ABABAB"/>
        <w:right w:val="single" w:sz="6" w:space="9" w:color="ABABAB"/>
      </w:pBd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443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3C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3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3C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irgar.llyw.cymru/cartref/cyngor-a-democratiaeth/diogelu-data/hysbysiadau-preifatrwyd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intranet/our-people/information-governance/data-protec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7efbc-3519-4043-a7cf-9257e46b4e16" xsi:nil="true"/>
    <lcf76f155ced4ddcb4097134ff3c332f xmlns="3796c711-4acb-4d3d-a580-180100c913f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E72FCB22B88D4C84868C2B49ACDC1F" ma:contentTypeVersion="15" ma:contentTypeDescription="Create a new document." ma:contentTypeScope="" ma:versionID="a8c9fe021c04b8cf8bec0b20dd3ab7ef">
  <xsd:schema xmlns:xsd="http://www.w3.org/2001/XMLSchema" xmlns:xs="http://www.w3.org/2001/XMLSchema" xmlns:p="http://schemas.microsoft.com/office/2006/metadata/properties" xmlns:ns2="3796c711-4acb-4d3d-a580-180100c913f5" xmlns:ns3="0fc7efbc-3519-4043-a7cf-9257e46b4e16" targetNamespace="http://schemas.microsoft.com/office/2006/metadata/properties" ma:root="true" ma:fieldsID="16dc727d65824c74bfd5edec1da41c94" ns2:_="" ns3:_="">
    <xsd:import namespace="3796c711-4acb-4d3d-a580-180100c913f5"/>
    <xsd:import namespace="0fc7efbc-3519-4043-a7cf-9257e46b4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6c711-4acb-4d3d-a580-180100c91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b820720-3cae-4e0f-87a0-a0b1591a7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7efbc-3519-4043-a7cf-9257e46b4e1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02da3f5-79f2-443c-8713-bed2e5b0d9b0}" ma:internalName="TaxCatchAll" ma:showField="CatchAllData" ma:web="0fc7efbc-3519-4043-a7cf-9257e46b4e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46027-7B90-4F98-A10D-B2E8021F39EE}">
  <ds:schemaRefs/>
</ds:datastoreItem>
</file>

<file path=customXml/itemProps2.xml><?xml version="1.0" encoding="utf-8"?>
<ds:datastoreItem xmlns:ds="http://schemas.openxmlformats.org/officeDocument/2006/customXml" ds:itemID="{0A9AC6D5-2D2A-41D7-B4CE-79B55410CB8B}">
  <ds:schemaRefs/>
</ds:datastoreItem>
</file>

<file path=customXml/itemProps3.xml><?xml version="1.0" encoding="utf-8"?>
<ds:datastoreItem xmlns:ds="http://schemas.openxmlformats.org/officeDocument/2006/customXml" ds:itemID="{F59F19E9-C6B9-4D93-B079-0C1066EB8E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368</Words>
  <Characters>1938</Characters>
  <Application>Microsoft Office Word</Application>
  <DocSecurity>0</DocSecurity>
  <Lines>83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Davies</dc:creator>
  <cp:lastModifiedBy>Bethan E Morgan</cp:lastModifiedBy>
  <cp:revision>16</cp:revision>
  <dcterms:created xsi:type="dcterms:W3CDTF">2026-03-02T11:29:00Z</dcterms:created>
  <dcterms:modified xsi:type="dcterms:W3CDTF">2026-03-13T12:59:00Z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0x01010004E72FCB22B88D4C84868C2B49ACDC1F</vt:lpwstr>
  </property>
  <property fmtid="{D5CDD505-2E9C-101B-9397-08002B2CF9AE}" pid="3" name="MediaServiceImageTags">
    <vt:lpwstr/>
  </property>
</Properties>
</file>