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F6" w:rsidRPr="00984BD9" w:rsidRDefault="004064F6" w:rsidP="004064F6">
      <w:pPr>
        <w:pStyle w:val="Title"/>
        <w:rPr>
          <w:rFonts w:cs="Arial"/>
          <w:sz w:val="24"/>
          <w:u w:val="none"/>
        </w:rPr>
      </w:pPr>
      <w:bookmarkStart w:id="0" w:name="_GoBack"/>
      <w:r w:rsidRPr="00984BD9">
        <w:rPr>
          <w:rFonts w:cs="Arial"/>
          <w:bCs/>
          <w:sz w:val="24"/>
          <w:szCs w:val="24"/>
          <w:u w:val="none"/>
          <w:lang w:val="cy-GB"/>
        </w:rPr>
        <w:t xml:space="preserve">FFURFLEN GAIS - AMSER O'R GWAITH AR GYFER DIBYNYDDION </w:t>
      </w:r>
    </w:p>
    <w:bookmarkEnd w:id="0"/>
    <w:p w:rsidR="004064F6" w:rsidRPr="00984BD9" w:rsidRDefault="004064F6" w:rsidP="004064F6">
      <w:pPr>
        <w:rPr>
          <w:rFonts w:ascii="Arial" w:hAnsi="Arial" w:cs="Arial"/>
          <w:b/>
          <w:sz w:val="26"/>
        </w:rPr>
      </w:pPr>
      <w:r w:rsidRPr="00984B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-218440</wp:posOffset>
                </wp:positionV>
                <wp:extent cx="5095875" cy="304800"/>
                <wp:effectExtent l="8890" t="8890" r="1016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9D58" id="Rectangle 1" o:spid="_x0000_s1026" style="position:absolute;margin-left:40.7pt;margin-top:-17.2pt;width:401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Enw’r Gweithiwr: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Rhif </w:t>
            </w:r>
            <w:r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y </w:t>
            </w: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gweithiwr: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Teitl y swydd: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Lleoliad: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Adran: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Rheolwr Llinell: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Cyfeiriad Cartref: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064F6" w:rsidRPr="00984BD9" w:rsidRDefault="004064F6" w:rsidP="004064F6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89"/>
        <w:gridCol w:w="529"/>
        <w:gridCol w:w="567"/>
        <w:gridCol w:w="2164"/>
        <w:gridCol w:w="283"/>
        <w:gridCol w:w="846"/>
        <w:gridCol w:w="251"/>
        <w:gridCol w:w="3435"/>
      </w:tblGrid>
      <w:tr w:rsidR="004064F6" w:rsidRPr="00984BD9" w:rsidTr="006061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lang w:val="cy-GB"/>
              </w:rPr>
              <w:t>1.</w:t>
            </w:r>
          </w:p>
        </w:tc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 xml:space="preserve">Rwyf am wneud cais am amser o'r gwaith </w:t>
            </w:r>
            <w:r w:rsidRPr="00CB28E2">
              <w:rPr>
                <w:rFonts w:ascii="Arial" w:hAnsi="Arial" w:cs="Arial"/>
                <w:b/>
                <w:sz w:val="22"/>
                <w:u w:val="single"/>
                <w:lang w:val="cy-GB"/>
              </w:rPr>
              <w:t>heb dâl</w:t>
            </w:r>
            <w:r w:rsidRPr="00984BD9">
              <w:rPr>
                <w:rFonts w:ascii="Arial" w:hAnsi="Arial" w:cs="Arial"/>
                <w:sz w:val="22"/>
                <w:lang w:val="cy-GB"/>
              </w:rPr>
              <w:t xml:space="preserve"> o dan y Weithdrefn uchod</w:t>
            </w:r>
          </w:p>
        </w:tc>
      </w:tr>
      <w:tr w:rsidR="004064F6" w:rsidRPr="00984BD9" w:rsidTr="006061F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 xml:space="preserve">Oddi wrth:  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 xml:space="preserve">At: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pStyle w:val="BodyText21"/>
              <w:ind w:left="0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lang w:val="cy-GB"/>
              </w:rPr>
              <w:t xml:space="preserve">Yn achos gweithwyr rhan amser ac mewn achosion lle cymerir cyfran </w:t>
            </w:r>
            <w:r>
              <w:rPr>
                <w:rFonts w:ascii="Arial" w:hAnsi="Arial" w:cs="Arial"/>
                <w:lang w:val="cy-GB"/>
              </w:rPr>
              <w:t>o ddiwrnod, gofynnir i chi nodi’r</w:t>
            </w:r>
            <w:r w:rsidRPr="00984BD9">
              <w:rPr>
                <w:rFonts w:ascii="Arial" w:hAnsi="Arial" w:cs="Arial"/>
                <w:lang w:val="cy-GB"/>
              </w:rPr>
              <w:t xml:space="preserve"> amser a gymerwyd mewn oriau a munudau</w:t>
            </w:r>
            <w:r>
              <w:rPr>
                <w:rFonts w:ascii="Arial" w:hAnsi="Arial" w:cs="Arial"/>
                <w:lang w:val="cy-GB"/>
              </w:rPr>
              <w:t xml:space="preserve"> yn ogystal</w:t>
            </w:r>
            <w:r w:rsidRPr="00984BD9">
              <w:rPr>
                <w:rFonts w:ascii="Arial" w:hAnsi="Arial" w:cs="Arial"/>
                <w:lang w:val="cy-GB"/>
              </w:rPr>
              <w:t xml:space="preserve">. </w:t>
            </w:r>
          </w:p>
        </w:tc>
      </w:tr>
      <w:tr w:rsidR="004064F6" w:rsidRPr="00984BD9" w:rsidTr="006061F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>Oriau: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 xml:space="preserve">Munudau: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lang w:val="cy-GB"/>
              </w:rPr>
              <w:t>2.</w:t>
            </w:r>
          </w:p>
        </w:tc>
        <w:tc>
          <w:tcPr>
            <w:tcW w:w="89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 xml:space="preserve">Rwy'n cadarnhau gyda hyn fy mod wedi darllen a deall y dibenion y caniateir amser o'r gwaith ar eu cyfer o dan y Weithdrefn (Cyfeirier yn arbennig at Adran 3 o'r Weithdrefn) </w:t>
            </w:r>
          </w:p>
          <w:p w:rsidR="004064F6" w:rsidRPr="00984BD9" w:rsidRDefault="004064F6" w:rsidP="006061F4">
            <w:pPr>
              <w:jc w:val="both"/>
              <w:rPr>
                <w:rFonts w:ascii="Arial" w:hAnsi="Arial" w:cs="Arial"/>
                <w:sz w:val="16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ab/>
            </w:r>
          </w:p>
          <w:p w:rsidR="004064F6" w:rsidRPr="00984BD9" w:rsidRDefault="004064F6" w:rsidP="006061F4">
            <w:pPr>
              <w:jc w:val="both"/>
              <w:rPr>
                <w:rFonts w:ascii="Arial" w:hAnsi="Arial" w:cs="Arial"/>
                <w:sz w:val="22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>(SYLWER: Rhaid llenwi ffurflen ar wahân i wneud cais am amser o'r gwaith o bob swydd unigol)</w:t>
            </w:r>
          </w:p>
          <w:p w:rsidR="004064F6" w:rsidRPr="00984BD9" w:rsidRDefault="004064F6" w:rsidP="006061F4">
            <w:pPr>
              <w:jc w:val="both"/>
              <w:rPr>
                <w:rFonts w:ascii="Arial" w:hAnsi="Arial" w:cs="Arial"/>
                <w:sz w:val="16"/>
              </w:rPr>
            </w:pPr>
          </w:p>
          <w:p w:rsidR="004064F6" w:rsidRPr="00984BD9" w:rsidRDefault="004064F6" w:rsidP="006061F4">
            <w:pPr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 xml:space="preserve">Rwy'n deall y gallai rhoi gwybodaeth ffug ar y ffurflen hon arwain at </w:t>
            </w:r>
            <w:r>
              <w:rPr>
                <w:rFonts w:ascii="Arial" w:hAnsi="Arial" w:cs="Arial"/>
                <w:sz w:val="22"/>
                <w:lang w:val="cy-GB"/>
              </w:rPr>
              <w:t>gymryd c</w:t>
            </w:r>
            <w:r w:rsidRPr="00984BD9">
              <w:rPr>
                <w:rFonts w:ascii="Arial" w:hAnsi="Arial" w:cs="Arial"/>
                <w:sz w:val="22"/>
                <w:lang w:val="cy-GB"/>
              </w:rPr>
              <w:t>amau disgyblu yn fy erbyn.</w:t>
            </w:r>
          </w:p>
        </w:tc>
      </w:tr>
      <w:tr w:rsidR="004064F6" w:rsidRPr="00984BD9" w:rsidTr="006061F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Llofnodwyd:</w:t>
            </w: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ab/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4F6" w:rsidRPr="00984BD9" w:rsidTr="006061F4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Dyddiad:</w:t>
            </w:r>
          </w:p>
        </w:tc>
        <w:tc>
          <w:tcPr>
            <w:tcW w:w="69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064F6" w:rsidRPr="00984BD9" w:rsidRDefault="004064F6" w:rsidP="004064F6">
      <w:pPr>
        <w:ind w:left="720"/>
        <w:jc w:val="both"/>
        <w:rPr>
          <w:rFonts w:ascii="Arial" w:hAnsi="Arial" w:cs="Arial"/>
          <w:sz w:val="22"/>
        </w:rPr>
      </w:pPr>
    </w:p>
    <w:p w:rsidR="004064F6" w:rsidRPr="00CB28E2" w:rsidRDefault="004064F6" w:rsidP="004064F6">
      <w:pPr>
        <w:pStyle w:val="BodyTextIndent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SYLWER: </w:t>
      </w:r>
      <w:r w:rsidRPr="00984BD9">
        <w:rPr>
          <w:rFonts w:ascii="Arial" w:hAnsi="Arial" w:cs="Arial"/>
          <w:lang w:val="cy-GB"/>
        </w:rPr>
        <w:t xml:space="preserve">Bydd eich rheolwr llinell </w:t>
      </w:r>
      <w:r>
        <w:rPr>
          <w:rFonts w:ascii="Arial" w:hAnsi="Arial" w:cs="Arial"/>
          <w:lang w:val="cy-GB"/>
        </w:rPr>
        <w:t>yn ll</w:t>
      </w:r>
      <w:r w:rsidRPr="00984BD9">
        <w:rPr>
          <w:rFonts w:ascii="Arial" w:hAnsi="Arial" w:cs="Arial"/>
          <w:lang w:val="cy-GB"/>
        </w:rPr>
        <w:t xml:space="preserve">ofnodi'r ffurflen </w:t>
      </w:r>
      <w:r>
        <w:rPr>
          <w:rFonts w:ascii="Arial" w:hAnsi="Arial" w:cs="Arial"/>
          <w:lang w:val="cy-GB"/>
        </w:rPr>
        <w:t xml:space="preserve">hefyd </w:t>
      </w:r>
      <w:r w:rsidRPr="00984BD9">
        <w:rPr>
          <w:rFonts w:ascii="Arial" w:hAnsi="Arial" w:cs="Arial"/>
          <w:lang w:val="cy-GB"/>
        </w:rPr>
        <w:t xml:space="preserve">ac yn dychwelyd copi ohoni atoch chi. </w:t>
      </w:r>
      <w:proofErr w:type="spellStart"/>
      <w:r w:rsidRPr="00984BD9">
        <w:rPr>
          <w:rFonts w:ascii="Arial" w:hAnsi="Arial" w:cs="Arial"/>
          <w:lang w:val="cy-GB"/>
        </w:rPr>
        <w:t>Gellir</w:t>
      </w:r>
      <w:proofErr w:type="spellEnd"/>
      <w:r w:rsidRPr="00984BD9">
        <w:rPr>
          <w:rFonts w:ascii="Arial" w:hAnsi="Arial" w:cs="Arial"/>
          <w:lang w:val="cy-GB"/>
        </w:rPr>
        <w:t xml:space="preserve"> cymryd yr absenoldeb cyn derbyn caniatâd ysgrifenedig. Fodd bynnag, dylid ceisio caniatâd ar lafar cyn gynted ag sy'n ymarferol resymol. Wedi iddi gael ei chadarnhau trwy lofnod</w:t>
      </w:r>
      <w:r>
        <w:rPr>
          <w:rFonts w:ascii="Arial" w:hAnsi="Arial" w:cs="Arial"/>
          <w:lang w:val="cy-GB"/>
        </w:rPr>
        <w:t xml:space="preserve"> y rheolwr</w:t>
      </w:r>
      <w:r w:rsidRPr="00984BD9">
        <w:rPr>
          <w:rFonts w:ascii="Arial" w:hAnsi="Arial" w:cs="Arial"/>
          <w:lang w:val="cy-GB"/>
        </w:rPr>
        <w:t xml:space="preserve">, bydd copi o'r ffurflen hon yn cael ei anfon ymlaen at eich Uned Cymorth Busnes, fel bod modd symud ymlaen gyda'r didyniad angenrheidiol o'r cyflog. </w:t>
      </w:r>
    </w:p>
    <w:p w:rsidR="004064F6" w:rsidRPr="00984BD9" w:rsidRDefault="004064F6" w:rsidP="004064F6">
      <w:pPr>
        <w:pStyle w:val="BodyTextIndent2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943"/>
      </w:tblGrid>
      <w:tr w:rsidR="004064F6" w:rsidRPr="00984BD9" w:rsidTr="006061F4">
        <w:trPr>
          <w:cantSplit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pStyle w:val="Heading4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bCs/>
                <w:lang w:val="cy-GB"/>
              </w:rPr>
              <w:t>I'W GWBLHAU GAN Y RHEOLWR LLINELL</w:t>
            </w:r>
          </w:p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4064F6" w:rsidRPr="00984BD9" w:rsidTr="006061F4">
        <w:trPr>
          <w:cantSplit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sz w:val="22"/>
                <w:lang w:val="cy-GB"/>
              </w:rPr>
              <w:t>Rwy'n cadarnhau fy mod wedi cymeradwyo'r cais uchod am absenoldeb heb dâl</w:t>
            </w:r>
          </w:p>
        </w:tc>
      </w:tr>
      <w:tr w:rsidR="004064F6" w:rsidRPr="00984BD9" w:rsidTr="006061F4">
        <w:trPr>
          <w:gridAfter w:val="1"/>
          <w:wAfter w:w="2943" w:type="dxa"/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Llofnodwyd: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064F6" w:rsidRPr="00984BD9" w:rsidTr="006061F4">
        <w:trPr>
          <w:gridAfter w:val="1"/>
          <w:wAfter w:w="2943" w:type="dxa"/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Enw: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064F6" w:rsidRPr="00984BD9" w:rsidTr="006061F4">
        <w:trPr>
          <w:gridAfter w:val="1"/>
          <w:wAfter w:w="2943" w:type="dxa"/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Teitl y swydd:</w:t>
            </w: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064F6" w:rsidRPr="00984BD9" w:rsidTr="006061F4">
        <w:trPr>
          <w:gridAfter w:val="1"/>
          <w:wAfter w:w="2943" w:type="dxa"/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bCs/>
                <w:sz w:val="22"/>
                <w:lang w:val="cy-GB"/>
              </w:rPr>
              <w:t>Dyddiad: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64F6" w:rsidRPr="00984BD9" w:rsidRDefault="004064F6" w:rsidP="006061F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064F6" w:rsidRPr="00984BD9" w:rsidRDefault="004064F6" w:rsidP="004064F6">
      <w:pPr>
        <w:ind w:left="720"/>
        <w:jc w:val="both"/>
        <w:rPr>
          <w:rFonts w:ascii="Arial" w:hAnsi="Arial" w:cs="Arial"/>
          <w:sz w:val="22"/>
        </w:rPr>
      </w:pPr>
    </w:p>
    <w:p w:rsidR="004064F6" w:rsidRPr="00984BD9" w:rsidRDefault="004064F6" w:rsidP="004064F6">
      <w:pPr>
        <w:ind w:left="720"/>
        <w:jc w:val="both"/>
        <w:rPr>
          <w:rFonts w:ascii="Arial" w:hAnsi="Arial" w:cs="Arial"/>
          <w:b/>
          <w:sz w:val="22"/>
        </w:rPr>
      </w:pPr>
      <w:r w:rsidRPr="00CB28E2">
        <w:rPr>
          <w:rFonts w:ascii="Arial" w:hAnsi="Arial" w:cs="Arial"/>
          <w:b/>
          <w:sz w:val="22"/>
          <w:lang w:val="cy-GB"/>
        </w:rPr>
        <w:t>Sylwer:</w:t>
      </w:r>
      <w:r>
        <w:rPr>
          <w:rFonts w:ascii="Arial" w:hAnsi="Arial" w:cs="Arial"/>
          <w:b/>
          <w:sz w:val="22"/>
          <w:lang w:val="cy-GB"/>
        </w:rPr>
        <w:t xml:space="preserve"> </w:t>
      </w:r>
      <w:r w:rsidRPr="00984BD9">
        <w:rPr>
          <w:rFonts w:ascii="Arial" w:hAnsi="Arial" w:cs="Arial"/>
          <w:b/>
          <w:bCs/>
          <w:sz w:val="22"/>
          <w:lang w:val="cy-GB"/>
        </w:rPr>
        <w:t xml:space="preserve">Dylid dychwelyd copi o'r ffurflen orffenedig at y gweithiwr o </w:t>
      </w:r>
      <w:proofErr w:type="spellStart"/>
      <w:r w:rsidRPr="00984BD9">
        <w:rPr>
          <w:rFonts w:ascii="Arial" w:hAnsi="Arial" w:cs="Arial"/>
          <w:b/>
          <w:bCs/>
          <w:sz w:val="22"/>
          <w:lang w:val="cy-GB"/>
        </w:rPr>
        <w:t>few</w:t>
      </w:r>
      <w:proofErr w:type="spellEnd"/>
      <w:r w:rsidRPr="00984BD9">
        <w:rPr>
          <w:rFonts w:ascii="Arial" w:hAnsi="Arial" w:cs="Arial"/>
          <w:b/>
          <w:bCs/>
          <w:sz w:val="22"/>
          <w:lang w:val="cy-GB"/>
        </w:rPr>
        <w:t xml:space="preserve"> 7 diwrnod calendr i'w chyflwyno. </w:t>
      </w:r>
    </w:p>
    <w:p w:rsidR="004064F6" w:rsidRDefault="004064F6" w:rsidP="004064F6">
      <w:pPr>
        <w:ind w:left="720"/>
        <w:jc w:val="both"/>
        <w:rPr>
          <w:sz w:val="22"/>
        </w:rPr>
      </w:pPr>
    </w:p>
    <w:p w:rsidR="004064F6" w:rsidRDefault="004064F6" w:rsidP="004064F6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4064F6" w:rsidRDefault="004064F6"/>
    <w:sectPr w:rsidR="004064F6">
      <w:footerReference w:type="default" r:id="rId4"/>
      <w:pgSz w:w="11907" w:h="16840" w:code="9"/>
      <w:pgMar w:top="1440" w:right="1134" w:bottom="295" w:left="1134" w:header="567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Layout w:type="fixed"/>
      <w:tblLook w:val="0000" w:firstRow="0" w:lastRow="0" w:firstColumn="0" w:lastColumn="0" w:noHBand="0" w:noVBand="0"/>
    </w:tblPr>
    <w:tblGrid>
      <w:gridCol w:w="3828"/>
      <w:gridCol w:w="3969"/>
      <w:gridCol w:w="2976"/>
    </w:tblGrid>
    <w:tr w:rsidR="00A511D0">
      <w:trPr>
        <w:cantSplit/>
        <w:trHeight w:val="510"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A511D0" w:rsidRDefault="00796E48">
          <w:pPr>
            <w:pStyle w:val="Footer"/>
            <w:rPr>
              <w:b/>
              <w:sz w:val="18"/>
            </w:rPr>
          </w:pPr>
          <w:r>
            <w:rPr>
              <w:b/>
              <w:bCs/>
              <w:sz w:val="18"/>
              <w:lang w:val="cy-GB"/>
            </w:rPr>
            <w:t>Polisi a gweithdrefn ar amser o’r gwaith ar gyfer Dibynyddion</w:t>
          </w:r>
        </w:p>
        <w:p w:rsidR="00A511D0" w:rsidRDefault="00796E48">
          <w:pPr>
            <w:pStyle w:val="Footer"/>
            <w:rPr>
              <w:b/>
              <w:sz w:val="18"/>
            </w:rPr>
          </w:pPr>
          <w:r>
            <w:rPr>
              <w:b/>
              <w:bCs/>
              <w:sz w:val="18"/>
              <w:lang w:val="cy-GB"/>
            </w:rPr>
            <w:t>Mewn grym o fis Mawrth 2004</w:t>
          </w:r>
        </w:p>
        <w:p w:rsidR="00A511D0" w:rsidRPr="00D024C6" w:rsidRDefault="00796E48">
          <w:pPr>
            <w:pStyle w:val="Footer"/>
            <w:rPr>
              <w:b/>
              <w:sz w:val="18"/>
            </w:rPr>
          </w:pPr>
          <w:r w:rsidRPr="00D024C6">
            <w:rPr>
              <w:b/>
              <w:sz w:val="18"/>
              <w:lang w:val="cy-GB"/>
            </w:rPr>
            <w:t>Adolygwyd ym mis Mawrth 2014</w:t>
          </w:r>
        </w:p>
        <w:p w:rsidR="00A511D0" w:rsidRDefault="00796E48" w:rsidP="00A511D0">
          <w:pPr>
            <w:pStyle w:val="Footer"/>
            <w:rPr>
              <w:b/>
            </w:rPr>
          </w:pPr>
          <w:r>
            <w:rPr>
              <w:b/>
              <w:bCs/>
              <w:sz w:val="18"/>
              <w:lang w:val="cy-GB"/>
            </w:rPr>
            <w:t>Dyddiad adolygu: Mawrth 2015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511D0" w:rsidRDefault="004064F6">
          <w:pPr>
            <w:pStyle w:val="Footer"/>
            <w:jc w:val="center"/>
            <w:rPr>
              <w:b/>
            </w:rPr>
          </w:pPr>
          <w:r w:rsidRPr="008B3C1A">
            <w:rPr>
              <w:rFonts w:ascii="Arial" w:hAnsi="Arial" w:cs="Arial"/>
              <w:noProof/>
            </w:rPr>
            <w:drawing>
              <wp:inline distT="0" distB="0" distL="0" distR="0">
                <wp:extent cx="2514600" cy="6572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A511D0" w:rsidRDefault="00796E48" w:rsidP="00A511D0">
          <w:pPr>
            <w:pStyle w:val="Footer"/>
            <w:jc w:val="right"/>
            <w:rPr>
              <w:b/>
            </w:rPr>
          </w:pPr>
          <w:r w:rsidRPr="008B3C1A">
            <w:rPr>
              <w:rFonts w:ascii="Arial" w:hAnsi="Arial" w:cs="Arial"/>
              <w:b/>
              <w:bCs/>
              <w:lang w:val="cy-GB"/>
            </w:rPr>
            <w:t xml:space="preserve">Rheoli Pobl </w:t>
          </w:r>
        </w:p>
      </w:tc>
    </w:tr>
  </w:tbl>
  <w:p w:rsidR="00A511D0" w:rsidRDefault="00796E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6"/>
    <w:rsid w:val="004064F6"/>
    <w:rsid w:val="007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EFF02C-06B1-47AA-919B-2C659EA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064F6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64F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06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064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406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064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4064F6"/>
    <w:pPr>
      <w:jc w:val="center"/>
    </w:pPr>
    <w:rPr>
      <w:rFonts w:ascii="Arial" w:hAnsi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4064F6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Indent2">
    <w:name w:val="Body Text Indent 2"/>
    <w:basedOn w:val="Normal"/>
    <w:link w:val="BodyTextIndent2Char"/>
    <w:rsid w:val="004064F6"/>
    <w:pPr>
      <w:ind w:left="720" w:hanging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064F6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BodyText21">
    <w:name w:val="Body Text 2_1"/>
    <w:basedOn w:val="Normal"/>
    <w:rsid w:val="004064F6"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 Evans</dc:creator>
  <cp:keywords/>
  <dc:description/>
  <cp:lastModifiedBy>Lindsey C Evans</cp:lastModifiedBy>
  <cp:revision>2</cp:revision>
  <dcterms:created xsi:type="dcterms:W3CDTF">2016-11-15T12:30:00Z</dcterms:created>
  <dcterms:modified xsi:type="dcterms:W3CDTF">2016-11-15T12:30:00Z</dcterms:modified>
</cp:coreProperties>
</file>