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B92DD" w14:textId="2716DFE8" w:rsidR="00DE4A7F" w:rsidRPr="009E4FB8" w:rsidRDefault="00DE4A7F" w:rsidP="00DE4A7F">
      <w:pPr>
        <w:spacing w:after="32"/>
        <w:ind w:left="-5" w:right="484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>Ffurflen FW</w:t>
      </w:r>
      <w:r w:rsidR="00DF067D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>(D)</w:t>
      </w:r>
    </w:p>
    <w:p w14:paraId="626DF742" w14:textId="77777777" w:rsidR="00DE4A7F" w:rsidRPr="009E4FB8" w:rsidRDefault="00DE4A7F" w:rsidP="00DE4A7F">
      <w:pPr>
        <w:keepNext/>
        <w:keepLines/>
        <w:spacing w:after="31"/>
        <w:ind w:left="10" w:right="498" w:hanging="10"/>
        <w:jc w:val="center"/>
        <w:outlineLvl w:val="1"/>
        <w:rPr>
          <w:rFonts w:ascii="Arial" w:eastAsia="Arial" w:hAnsi="Arial" w:cs="Arial"/>
          <w:b/>
          <w:color w:val="000000"/>
          <w:sz w:val="24"/>
          <w:u w:val="single" w:color="000000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u w:color="000000"/>
          <w:lang w:val="cy-GB" w:eastAsia="en-GB"/>
        </w:rPr>
        <w:t xml:space="preserve">Y broses apelio. </w:t>
      </w:r>
    </w:p>
    <w:p w14:paraId="2FB38A0D" w14:textId="77777777" w:rsidR="00DE4A7F" w:rsidRPr="009E4FB8" w:rsidRDefault="00DE4A7F" w:rsidP="00DE4A7F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15C3DDDB" w14:textId="77777777" w:rsidR="00DE4A7F" w:rsidRPr="009E4FB8" w:rsidRDefault="00DE4A7F" w:rsidP="00DE4A7F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</w:p>
    <w:p w14:paraId="1622D8D4" w14:textId="77777777" w:rsidR="00DE4A7F" w:rsidRPr="009E4FB8" w:rsidRDefault="00DE4A7F" w:rsidP="00DE4A7F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Os bydd eich rheolwr yn gwrthod eich cais am weithio hyblyg, mae hawl gennych i apelio yn erbyn y penderfyniad. Os hoffech apelio, mae'n rhaid ichi ysgrifennu at eich rheolwr, gan nodi'r seiliau dros eich apêl, ar ôl cael hysbysiad ysgrifenedig am ei benderfyniad. </w:t>
      </w:r>
    </w:p>
    <w:p w14:paraId="51E4EE51" w14:textId="77777777" w:rsidR="00DE4A7F" w:rsidRPr="009E4FB8" w:rsidRDefault="00DE4A7F" w:rsidP="00DE4A7F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56978732" w14:textId="77777777" w:rsidR="00DE4A7F" w:rsidRPr="009E4FB8" w:rsidRDefault="00DE4A7F" w:rsidP="00DE4A7F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0E2A66FA" w14:textId="77777777" w:rsidR="00DE4A7F" w:rsidRDefault="00DE4A7F" w:rsidP="00DE4A7F">
      <w:pPr>
        <w:spacing w:after="4" w:line="255" w:lineRule="auto"/>
        <w:ind w:left="-5" w:hanging="10"/>
        <w:rPr>
          <w:rFonts w:ascii="Arial" w:eastAsia="Arial" w:hAnsi="Arial" w:cs="Arial"/>
          <w:color w:val="000000"/>
          <w:sz w:val="37"/>
          <w:vertAlign w:val="superscript"/>
          <w:lang w:eastAsia="en-GB"/>
        </w:rPr>
      </w:pPr>
      <w:r w:rsidRPr="009E4FB8">
        <w:rPr>
          <w:rFonts w:ascii="Arial" w:eastAsia="Arial" w:hAnsi="Arial" w:cs="Arial"/>
          <w:color w:val="000000"/>
          <w:sz w:val="37"/>
          <w:vertAlign w:val="superscript"/>
          <w:lang w:val="cy-GB" w:eastAsia="en-GB"/>
        </w:rPr>
        <w:t xml:space="preserve"> Annwyl</w:t>
      </w:r>
    </w:p>
    <w:p w14:paraId="0BBD482F" w14:textId="77777777" w:rsidR="00DE4A7F" w:rsidRPr="009E4FB8" w:rsidRDefault="00DE4A7F" w:rsidP="00DE4A7F">
      <w:pPr>
        <w:spacing w:after="4" w:line="255" w:lineRule="auto"/>
        <w:ind w:left="-5" w:hanging="1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Rwyf am apelio yn erbyn eich penderfyniad i wrthod fy nghais am weithio hyblyg.  Rwyf yn apelio am y rhesymau canlynol: </w:t>
      </w:r>
    </w:p>
    <w:p w14:paraId="7786F1DC" w14:textId="77777777" w:rsidR="00DE4A7F" w:rsidRPr="009E4FB8" w:rsidRDefault="00DE4A7F" w:rsidP="00DE4A7F">
      <w:pPr>
        <w:spacing w:after="3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Calibri" w:eastAsia="Calibri" w:hAnsi="Calibri" w:cs="Calibri"/>
          <w:color w:val="000000"/>
          <w:sz w:val="24"/>
          <w:lang w:val="cy-GB" w:eastAsia="en-GB"/>
        </w:rPr>
        <w:t xml:space="preserve"> </w:t>
      </w:r>
    </w:p>
    <w:p w14:paraId="0EF98D5F" w14:textId="77777777" w:rsidR="00DE4A7F" w:rsidRDefault="00DE4A7F" w:rsidP="00DE4A7F">
      <w:pPr>
        <w:spacing w:after="21"/>
        <w:rPr>
          <w:rFonts w:ascii="Calibri" w:eastAsia="Calibri" w:hAnsi="Calibri" w:cs="Calibri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16B12026" w14:textId="77777777" w:rsidR="00DE4A7F" w:rsidRPr="009E4FB8" w:rsidRDefault="00DE4A7F" w:rsidP="00DE4A7F">
      <w:pPr>
        <w:spacing w:after="21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(ewch ymlaen ar ddalen ar wahân os oes angen) </w:t>
      </w:r>
    </w:p>
    <w:p w14:paraId="242B12D8" w14:textId="77777777" w:rsidR="00DE4A7F" w:rsidRPr="009E4FB8" w:rsidRDefault="00DE4A7F" w:rsidP="00DE4A7F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 </w:t>
      </w:r>
    </w:p>
    <w:p w14:paraId="237EB56C" w14:textId="77777777" w:rsidR="00DE4A7F" w:rsidRPr="009E4FB8" w:rsidRDefault="00DE4A7F" w:rsidP="00DE4A7F">
      <w:pPr>
        <w:spacing w:after="4" w:line="367" w:lineRule="auto"/>
        <w:ind w:left="-5" w:right="2478" w:hanging="1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Enw: 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Rhif Gweithiwr: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Dyddiad: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 </w:t>
      </w:r>
    </w:p>
    <w:p w14:paraId="4F02B89D" w14:textId="77777777" w:rsidR="00DE4A7F" w:rsidRPr="009E4FB8" w:rsidRDefault="00DE4A7F" w:rsidP="00DE4A7F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36714AB5" w14:textId="77777777" w:rsidR="00DE4A7F" w:rsidRPr="009E4FB8" w:rsidRDefault="00DE4A7F" w:rsidP="00DE4A7F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val="cy-GB" w:eastAsia="en-GB"/>
        </w:rPr>
        <w:t xml:space="preserve">Dychwelwch y ffurflen hon at eich rheolwr </w:t>
      </w:r>
    </w:p>
    <w:p w14:paraId="334BDC45" w14:textId="77777777" w:rsidR="00DE4A7F" w:rsidRPr="009E4FB8" w:rsidRDefault="00DE4A7F" w:rsidP="00DE4A7F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004E06BB" w14:textId="77777777" w:rsidR="00DE4A7F" w:rsidRPr="009E4FB8" w:rsidRDefault="00DE4A7F" w:rsidP="00DE4A7F">
      <w:pPr>
        <w:spacing w:after="30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</w:p>
    <w:p w14:paraId="4C64E83C" w14:textId="77777777" w:rsidR="00DE4A7F" w:rsidRPr="009E4FB8" w:rsidRDefault="00DE4A7F" w:rsidP="00DE4A7F">
      <w:pPr>
        <w:spacing w:after="30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</w:p>
    <w:p w14:paraId="562E1765" w14:textId="77777777" w:rsidR="00DE4A7F" w:rsidRPr="009E4FB8" w:rsidRDefault="00DE4A7F" w:rsidP="00DE4A7F">
      <w:pPr>
        <w:spacing w:after="30" w:line="299" w:lineRule="auto"/>
        <w:ind w:right="492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At y rheolwr </w:t>
      </w:r>
    </w:p>
    <w:p w14:paraId="41445E80" w14:textId="77777777" w:rsidR="00DE4A7F" w:rsidRPr="009E4FB8" w:rsidRDefault="00DE4A7F" w:rsidP="00DE4A7F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Os byddwch yn gwrthod cais eich gweithiwr am weithio hyblyg, mae gan eich gweithiwr yr hawl i apelio yn erbyn eich penderfyniad. </w:t>
      </w:r>
    </w:p>
    <w:p w14:paraId="76EA220C" w14:textId="77777777" w:rsidR="00DE4A7F" w:rsidRPr="009E4FB8" w:rsidRDefault="00DE4A7F" w:rsidP="00DE4A7F">
      <w:pPr>
        <w:spacing w:after="34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0F29267D" w14:textId="77777777" w:rsidR="00DE4A7F" w:rsidRPr="009E4FB8" w:rsidRDefault="00DE4A7F" w:rsidP="00DE4A7F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Os bydd eich gweithiwr yn apelio yn erbyn eich penderfyniad i wrthod cais am weithio hyblyg, mae'n rhaid i chi drefnu panel apêl i wrando ar ei apêl ar ôl derbyn y llythyr apelio.  </w:t>
      </w:r>
    </w:p>
    <w:p w14:paraId="38B65444" w14:textId="77777777" w:rsidR="00DE4A7F" w:rsidRPr="009E4FB8" w:rsidRDefault="00DE4A7F" w:rsidP="00DE4A7F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45CB79C9" w14:textId="77777777" w:rsidR="00DE4A7F" w:rsidRPr="009E4FB8" w:rsidRDefault="00DE4A7F" w:rsidP="00DE4A7F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Ar ôl i'r gwrandawiad gael ei gynnal, mae'n rhaid ichi ysgrifennu at eich gweithiwr i roi gwybod iddo am ganlyniad yr apêl gan ddefnyddio Ffurflen FW (E). </w:t>
      </w:r>
    </w:p>
    <w:p w14:paraId="2A0BFFFE" w14:textId="77777777" w:rsidR="00DE4A7F" w:rsidRPr="009E4FB8" w:rsidRDefault="00DE4A7F" w:rsidP="00DE4A7F">
      <w:pPr>
        <w:spacing w:after="0"/>
        <w:rPr>
          <w:rFonts w:ascii="Arial" w:eastAsia="Arial" w:hAnsi="Arial" w:cs="Arial"/>
          <w:b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</w:p>
    <w:p w14:paraId="3DFFD5C3" w14:textId="0547F91D" w:rsidR="001A5DDD" w:rsidRPr="00DE4A7F" w:rsidRDefault="001A5DDD">
      <w:pPr>
        <w:rPr>
          <w:rFonts w:ascii="Arial" w:eastAsia="Arial" w:hAnsi="Arial" w:cs="Arial"/>
          <w:b/>
          <w:color w:val="000000"/>
          <w:sz w:val="24"/>
          <w:lang w:eastAsia="en-GB"/>
        </w:rPr>
      </w:pPr>
    </w:p>
    <w:sectPr w:rsidR="001A5DDD" w:rsidRPr="00DE4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7F"/>
    <w:rsid w:val="001A5DDD"/>
    <w:rsid w:val="003E559D"/>
    <w:rsid w:val="005460D7"/>
    <w:rsid w:val="00DE4A7F"/>
    <w:rsid w:val="00D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130C"/>
  <w15:chartTrackingRefBased/>
  <w15:docId w15:val="{5ADA4DD5-E7B8-4F5F-B67A-9BDF0790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A7F"/>
  </w:style>
  <w:style w:type="paragraph" w:styleId="Heading1">
    <w:name w:val="heading 1"/>
    <w:basedOn w:val="Normal"/>
    <w:next w:val="Normal"/>
    <w:link w:val="Heading1Char"/>
    <w:uiPriority w:val="9"/>
    <w:qFormat/>
    <w:rsid w:val="00DE4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A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A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A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A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A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2</cp:revision>
  <dcterms:created xsi:type="dcterms:W3CDTF">2024-09-10T09:04:00Z</dcterms:created>
  <dcterms:modified xsi:type="dcterms:W3CDTF">2024-09-10T09:04:00Z</dcterms:modified>
</cp:coreProperties>
</file>