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0BB87" w14:textId="3B61F616" w:rsidR="00A15A9A" w:rsidRPr="005C6400" w:rsidRDefault="00A15A9A" w:rsidP="00A15A9A">
      <w:pPr>
        <w:pStyle w:val="CM33"/>
        <w:pageBreakBefore/>
        <w:spacing w:after="330" w:line="240" w:lineRule="atLeast"/>
        <w:ind w:left="228" w:hanging="228"/>
        <w:rPr>
          <w:rFonts w:ascii="Arial" w:hAnsi="Arial" w:cs="Arial"/>
          <w:b/>
          <w:u w:val="single"/>
        </w:rPr>
      </w:pPr>
      <w:r w:rsidRPr="005C6400">
        <w:rPr>
          <w:rFonts w:ascii="Arial" w:hAnsi="Arial" w:cs="Arial"/>
          <w:b/>
          <w:bCs/>
          <w:lang w:val="cy-GB"/>
        </w:rPr>
        <w:t xml:space="preserve">Atodiad A - Holi ac Ateb </w:t>
      </w:r>
      <w:r>
        <w:rPr>
          <w:rFonts w:ascii="Arial" w:hAnsi="Arial" w:cs="Arial"/>
          <w:b/>
          <w:bCs/>
          <w:lang w:val="cy-GB"/>
        </w:rPr>
        <w:t>Y</w:t>
      </w:r>
      <w:r w:rsidRPr="005C6400">
        <w:rPr>
          <w:rFonts w:ascii="Arial" w:hAnsi="Arial" w:cs="Arial"/>
          <w:b/>
          <w:bCs/>
          <w:lang w:val="cy-GB"/>
        </w:rPr>
        <w:t xml:space="preserve">nghylch </w:t>
      </w:r>
      <w:r>
        <w:rPr>
          <w:rFonts w:ascii="Arial" w:hAnsi="Arial" w:cs="Arial"/>
          <w:b/>
          <w:bCs/>
          <w:lang w:val="cy-GB"/>
        </w:rPr>
        <w:t>A</w:t>
      </w:r>
      <w:r w:rsidRPr="005C6400">
        <w:rPr>
          <w:rFonts w:ascii="Arial" w:hAnsi="Arial" w:cs="Arial"/>
          <w:b/>
          <w:bCs/>
          <w:lang w:val="cy-GB"/>
        </w:rPr>
        <w:t xml:space="preserve">ilstrwythuro a </w:t>
      </w:r>
      <w:r>
        <w:rPr>
          <w:rFonts w:ascii="Arial" w:hAnsi="Arial" w:cs="Arial"/>
          <w:b/>
          <w:bCs/>
          <w:lang w:val="cy-GB"/>
        </w:rPr>
        <w:t>C</w:t>
      </w:r>
      <w:r w:rsidRPr="005C6400">
        <w:rPr>
          <w:rFonts w:ascii="Arial" w:hAnsi="Arial" w:cs="Arial"/>
          <w:b/>
          <w:bCs/>
          <w:lang w:val="cy-GB"/>
        </w:rPr>
        <w:t xml:space="preserve">hontractau </w:t>
      </w:r>
      <w:r>
        <w:rPr>
          <w:rFonts w:ascii="Arial" w:hAnsi="Arial" w:cs="Arial"/>
          <w:b/>
          <w:bCs/>
          <w:lang w:val="cy-GB"/>
        </w:rPr>
        <w:t>C</w:t>
      </w:r>
      <w:r w:rsidRPr="005C6400">
        <w:rPr>
          <w:rFonts w:ascii="Arial" w:hAnsi="Arial" w:cs="Arial"/>
          <w:b/>
          <w:bCs/>
          <w:lang w:val="cy-GB"/>
        </w:rPr>
        <w:t>yfnod</w:t>
      </w:r>
      <w:r>
        <w:rPr>
          <w:rFonts w:ascii="Arial" w:hAnsi="Arial" w:cs="Arial"/>
          <w:b/>
          <w:bCs/>
          <w:lang w:val="cy-GB"/>
        </w:rPr>
        <w:t xml:space="preserve"> </w:t>
      </w:r>
      <w:r>
        <w:rPr>
          <w:rFonts w:ascii="Arial" w:hAnsi="Arial" w:cs="Arial"/>
          <w:b/>
          <w:bCs/>
          <w:lang w:val="cy-GB"/>
        </w:rPr>
        <w:t>P</w:t>
      </w:r>
      <w:r w:rsidRPr="005C6400">
        <w:rPr>
          <w:rFonts w:ascii="Arial" w:hAnsi="Arial" w:cs="Arial"/>
          <w:b/>
          <w:bCs/>
          <w:lang w:val="cy-GB"/>
        </w:rPr>
        <w:t>enodol/</w:t>
      </w:r>
      <w:r>
        <w:rPr>
          <w:rFonts w:ascii="Arial" w:hAnsi="Arial" w:cs="Arial"/>
          <w:b/>
          <w:bCs/>
          <w:lang w:val="cy-GB"/>
        </w:rPr>
        <w:t>D</w:t>
      </w:r>
      <w:r w:rsidRPr="005C6400">
        <w:rPr>
          <w:rFonts w:ascii="Arial" w:hAnsi="Arial" w:cs="Arial"/>
          <w:b/>
          <w:bCs/>
          <w:lang w:val="cy-GB"/>
        </w:rPr>
        <w:t xml:space="preserve">ros </w:t>
      </w:r>
      <w:r>
        <w:rPr>
          <w:rFonts w:ascii="Arial" w:hAnsi="Arial" w:cs="Arial"/>
          <w:b/>
          <w:bCs/>
          <w:lang w:val="cy-GB"/>
        </w:rPr>
        <w:t>D</w:t>
      </w:r>
      <w:r w:rsidRPr="005C6400">
        <w:rPr>
          <w:rFonts w:ascii="Arial" w:hAnsi="Arial" w:cs="Arial"/>
          <w:b/>
          <w:bCs/>
          <w:lang w:val="cy-GB"/>
        </w:rPr>
        <w:t>ro</w:t>
      </w:r>
      <w:r w:rsidRPr="005C6400">
        <w:rPr>
          <w:rFonts w:ascii="Arial" w:hAnsi="Arial" w:cs="Arial"/>
          <w:lang w:val="cy-GB"/>
        </w:rPr>
        <w:t xml:space="preserve"> </w:t>
      </w:r>
    </w:p>
    <w:p w14:paraId="19171FD5" w14:textId="77777777" w:rsidR="00A15A9A" w:rsidRDefault="00A15A9A" w:rsidP="00A15A9A">
      <w:pPr>
        <w:rPr>
          <w:rFonts w:ascii="Arial" w:hAnsi="Arial" w:cs="Arial"/>
          <w:b/>
          <w:bCs/>
          <w:lang w:val="cy-GB"/>
        </w:rPr>
      </w:pPr>
      <w:r w:rsidRPr="005C6400">
        <w:rPr>
          <w:rFonts w:ascii="Arial" w:hAnsi="Arial" w:cs="Arial"/>
          <w:b/>
          <w:bCs/>
          <w:lang w:val="cy-GB"/>
        </w:rPr>
        <w:t>C</w:t>
      </w:r>
      <w:r w:rsidRPr="005C6400">
        <w:rPr>
          <w:rFonts w:ascii="Arial" w:hAnsi="Arial" w:cs="Arial"/>
          <w:bCs/>
          <w:lang w:val="cy-GB"/>
        </w:rPr>
        <w:t xml:space="preserve">: </w:t>
      </w:r>
      <w:r w:rsidRPr="005C6400">
        <w:rPr>
          <w:rFonts w:ascii="Arial" w:hAnsi="Arial" w:cs="Arial"/>
          <w:b/>
          <w:bCs/>
          <w:lang w:val="cy-GB"/>
        </w:rPr>
        <w:t xml:space="preserve">A all gweithwyr ar gontractau cyfnod penodol neu dros dro ymgeisio am "Swyddi newydd" yn y maes gwasanaeth sy'n cael ei ailstrwythuro? </w:t>
      </w:r>
    </w:p>
    <w:p w14:paraId="272CF689" w14:textId="77777777" w:rsidR="00A15A9A" w:rsidRPr="005C6400" w:rsidRDefault="00A15A9A" w:rsidP="00A15A9A">
      <w:pPr>
        <w:rPr>
          <w:rFonts w:ascii="Arial" w:hAnsi="Arial" w:cs="Arial"/>
          <w:b/>
          <w:bCs/>
        </w:rPr>
      </w:pPr>
    </w:p>
    <w:p w14:paraId="02FABC8A" w14:textId="77777777" w:rsidR="00A15A9A" w:rsidRPr="005C6400" w:rsidRDefault="00A15A9A" w:rsidP="00A15A9A">
      <w:pPr>
        <w:rPr>
          <w:rFonts w:ascii="Arial" w:hAnsi="Arial" w:cs="Arial"/>
        </w:rPr>
      </w:pPr>
      <w:r w:rsidRPr="005C6400">
        <w:rPr>
          <w:rFonts w:ascii="Arial" w:hAnsi="Arial" w:cs="Arial"/>
          <w:lang w:val="cy-GB"/>
        </w:rPr>
        <w:t>A: Bydd gweithwyr tymor penodol a gweithwyr dros dro yn gymwys i ymgeisio am y swyddi hyn oni bai bod y gweithiwr cyfnod penodol yn benodol yn gweithio hyd nes y gwneir yr ymarfer ailstrwythuro, neu ei fod yn darparu gwasanaeth wrth gefn ar gyfer deiliad parhaol swydd e. e. yn ystod secondiad neu famolaeth, ni all ddisodli'r gweithiwr parhaol.</w:t>
      </w:r>
    </w:p>
    <w:p w14:paraId="681FBAA5" w14:textId="77777777" w:rsidR="00A15A9A" w:rsidRPr="005C6400" w:rsidRDefault="00A15A9A" w:rsidP="00A15A9A">
      <w:pPr>
        <w:rPr>
          <w:rFonts w:ascii="Arial" w:hAnsi="Arial" w:cs="Arial"/>
          <w:highlight w:val="yellow"/>
        </w:rPr>
      </w:pPr>
    </w:p>
    <w:p w14:paraId="244834D8" w14:textId="77777777" w:rsidR="00A15A9A" w:rsidRDefault="00A15A9A" w:rsidP="00A15A9A">
      <w:pPr>
        <w:rPr>
          <w:rFonts w:ascii="Arial" w:hAnsi="Arial" w:cs="Arial"/>
          <w:b/>
          <w:bCs/>
          <w:lang w:val="cy-GB"/>
        </w:rPr>
      </w:pPr>
      <w:r w:rsidRPr="005C6400">
        <w:rPr>
          <w:rFonts w:ascii="Arial" w:hAnsi="Arial" w:cs="Arial"/>
          <w:b/>
          <w:bCs/>
          <w:lang w:val="cy-GB"/>
        </w:rPr>
        <w:t>C</w:t>
      </w:r>
      <w:r w:rsidRPr="005C6400">
        <w:rPr>
          <w:rFonts w:ascii="Arial" w:hAnsi="Arial" w:cs="Arial"/>
          <w:lang w:val="cy-GB"/>
        </w:rPr>
        <w:t xml:space="preserve">: </w:t>
      </w:r>
      <w:r w:rsidRPr="005C6400">
        <w:rPr>
          <w:rFonts w:ascii="Arial" w:hAnsi="Arial" w:cs="Arial"/>
          <w:b/>
          <w:bCs/>
          <w:lang w:val="cy-GB"/>
        </w:rPr>
        <w:t>Os yw gweithiwr cyfnod penodol yn ei swydd ar ddechrau'r broses ailstrwythuro ond bod ei gontract yn dod i ben yn ystod yr ymgynghoriad, a ellir ei ystyried ar gyfer asesiad priodoldeb yn y swydd honno?</w:t>
      </w:r>
    </w:p>
    <w:p w14:paraId="01201857" w14:textId="77777777" w:rsidR="00A15A9A" w:rsidRPr="005C6400" w:rsidRDefault="00A15A9A" w:rsidP="00A15A9A">
      <w:pPr>
        <w:rPr>
          <w:rFonts w:ascii="Arial" w:hAnsi="Arial" w:cs="Arial"/>
          <w:b/>
        </w:rPr>
      </w:pPr>
    </w:p>
    <w:p w14:paraId="47527B3A" w14:textId="77777777" w:rsidR="00A15A9A" w:rsidRDefault="00A15A9A" w:rsidP="00A15A9A">
      <w:pPr>
        <w:rPr>
          <w:rFonts w:ascii="Arial" w:hAnsi="Arial" w:cs="Arial"/>
          <w:lang w:val="cy-GB"/>
        </w:rPr>
      </w:pPr>
      <w:r w:rsidRPr="005C6400">
        <w:rPr>
          <w:rFonts w:ascii="Arial" w:hAnsi="Arial" w:cs="Arial"/>
          <w:lang w:val="cy-GB"/>
        </w:rPr>
        <w:t xml:space="preserve">A: Gan gyfeirio at yr uchod, cysylltwch ag Adnoddau Dynol i gael rhagor o gyngor oherwydd bydd hyn yn dibynnu ar nifer o ffactorau. Ni fyddai gweithwyr cyfnod penodol a gweithwyr dros dro yn cael eu heithrio'n awtomatig o'r broses hon oni bai mai'r rheswm dros y contract cyfnod penodol oedd 'Wrth aros am ailstrwythuro' neu ddarparu gwasanaeth dros dro ar gyfer deiliad parhaol y swydd.    O dan yr amgylchiadau hyn, ni fyddai'r gweithiwr yn cael ei gynnwys. </w:t>
      </w:r>
    </w:p>
    <w:p w14:paraId="424E2DB3" w14:textId="77777777" w:rsidR="00A15A9A" w:rsidRPr="005C6400" w:rsidRDefault="00A15A9A" w:rsidP="00A15A9A">
      <w:pPr>
        <w:rPr>
          <w:rFonts w:ascii="Arial" w:hAnsi="Arial" w:cs="Arial"/>
          <w:b/>
        </w:rPr>
      </w:pPr>
    </w:p>
    <w:p w14:paraId="4C3BF1DC" w14:textId="77777777" w:rsidR="00A15A9A" w:rsidRPr="005C6400" w:rsidRDefault="00A15A9A" w:rsidP="00A15A9A">
      <w:pPr>
        <w:pStyle w:val="ListParagraph"/>
        <w:ind w:left="0"/>
        <w:rPr>
          <w:rFonts w:ascii="Arial" w:hAnsi="Arial" w:cs="Arial"/>
          <w:b/>
        </w:rPr>
      </w:pPr>
      <w:r w:rsidRPr="005C6400">
        <w:rPr>
          <w:rFonts w:ascii="Arial" w:hAnsi="Arial" w:cs="Arial"/>
          <w:b/>
          <w:bCs/>
          <w:lang w:val="cy-GB"/>
        </w:rPr>
        <w:t>C</w:t>
      </w:r>
      <w:r w:rsidRPr="005C6400">
        <w:rPr>
          <w:rFonts w:ascii="Arial" w:hAnsi="Arial" w:cs="Arial"/>
          <w:lang w:val="cy-GB"/>
        </w:rPr>
        <w:t xml:space="preserve">: </w:t>
      </w:r>
      <w:r w:rsidRPr="005C6400">
        <w:rPr>
          <w:rFonts w:ascii="Arial" w:hAnsi="Arial" w:cs="Arial"/>
          <w:b/>
          <w:bCs/>
          <w:lang w:val="cy-GB"/>
        </w:rPr>
        <w:t>Os yw'r gweithiwr cyfnod penodol mewn swydd sy'n cael ei gwneud yn un barhaol yn y strwythur newydd ac nad yw contract y gweithiwr i fod i ddod i ben cyn i'r strwythur newydd gael ei weithredu, a oes ganddo gyfle i gael ei ystyried ar gyfer y swydd honno?</w:t>
      </w:r>
    </w:p>
    <w:p w14:paraId="32BA69DA" w14:textId="77777777" w:rsidR="00A15A9A" w:rsidRPr="005C6400" w:rsidRDefault="00A15A9A" w:rsidP="00A15A9A">
      <w:pPr>
        <w:rPr>
          <w:rFonts w:ascii="Arial" w:hAnsi="Arial" w:cs="Arial"/>
          <w:bCs/>
        </w:rPr>
      </w:pPr>
      <w:r w:rsidRPr="005C6400">
        <w:rPr>
          <w:rFonts w:ascii="Arial" w:hAnsi="Arial" w:cs="Arial"/>
          <w:bCs/>
          <w:lang w:val="cy-GB"/>
        </w:rPr>
        <w:t>A: Dylid nodi y bydd y gweithiwr cyfnod penodol yn cael cyfle i gael ei ystyried, ond ni all gweithiwr dros dro sy'n cyflenwi dros dro ar ran deiliad parhaol swydd ddisodli'r gweithiwr parhaol.</w:t>
      </w:r>
    </w:p>
    <w:p w14:paraId="347B9D5F" w14:textId="77777777" w:rsidR="00A15A9A" w:rsidRPr="005C6400" w:rsidRDefault="00A15A9A" w:rsidP="00A15A9A">
      <w:pPr>
        <w:pStyle w:val="ListParagraph"/>
        <w:ind w:left="0"/>
        <w:rPr>
          <w:rFonts w:ascii="Arial" w:hAnsi="Arial" w:cs="Arial"/>
          <w:highlight w:val="yellow"/>
        </w:rPr>
      </w:pPr>
    </w:p>
    <w:p w14:paraId="055122CD" w14:textId="77777777" w:rsidR="00A15A9A" w:rsidRPr="005C6400" w:rsidRDefault="00A15A9A" w:rsidP="00A15A9A">
      <w:pPr>
        <w:pStyle w:val="ListParagraph"/>
        <w:ind w:left="0"/>
        <w:rPr>
          <w:rFonts w:ascii="Arial" w:hAnsi="Arial" w:cs="Arial"/>
          <w:b/>
        </w:rPr>
      </w:pPr>
      <w:r w:rsidRPr="005C6400">
        <w:rPr>
          <w:rFonts w:ascii="Arial" w:hAnsi="Arial" w:cs="Arial"/>
          <w:b/>
          <w:bCs/>
          <w:lang w:val="cy-GB"/>
        </w:rPr>
        <w:t>C</w:t>
      </w:r>
      <w:r w:rsidRPr="005C6400">
        <w:rPr>
          <w:rFonts w:ascii="Arial" w:hAnsi="Arial" w:cs="Arial"/>
          <w:lang w:val="cy-GB"/>
        </w:rPr>
        <w:t xml:space="preserve">: </w:t>
      </w:r>
      <w:r w:rsidRPr="005C6400">
        <w:rPr>
          <w:rFonts w:ascii="Arial" w:hAnsi="Arial" w:cs="Arial"/>
          <w:b/>
          <w:bCs/>
          <w:lang w:val="cy-GB"/>
        </w:rPr>
        <w:t>Lle ceir sefyllfa o ran dileu swyddi a bod rhai o'r gweithwyr hynny sydd yn y swyddi a allai gael eu dileu, yn weithwyr sydd ar gontractau cyfnod penodol, a ydynt yn cael eu cynnwys yn y gronfa ddewis ar gyfer y swyddi i'w dileu?</w:t>
      </w:r>
    </w:p>
    <w:p w14:paraId="14B0CB6C" w14:textId="77777777" w:rsidR="00A15A9A" w:rsidRPr="005C6400" w:rsidRDefault="00A15A9A" w:rsidP="00A15A9A">
      <w:pPr>
        <w:pStyle w:val="ListParagraph"/>
        <w:ind w:left="0"/>
        <w:rPr>
          <w:rFonts w:ascii="Arial" w:hAnsi="Arial" w:cs="Arial"/>
        </w:rPr>
      </w:pPr>
    </w:p>
    <w:p w14:paraId="5D78A382" w14:textId="77777777" w:rsidR="00A15A9A" w:rsidRPr="005C6400" w:rsidRDefault="00A15A9A" w:rsidP="00A15A9A">
      <w:pPr>
        <w:pStyle w:val="ListParagraph"/>
        <w:ind w:left="0"/>
        <w:rPr>
          <w:rFonts w:ascii="Arial" w:hAnsi="Arial" w:cs="Arial"/>
        </w:rPr>
      </w:pPr>
      <w:r w:rsidRPr="005C6400">
        <w:rPr>
          <w:rFonts w:ascii="Arial" w:hAnsi="Arial" w:cs="Arial"/>
          <w:lang w:val="cy-GB"/>
        </w:rPr>
        <w:t>A: Gan gyfeirio at yr uchod, cysylltwch ag Adnoddau Dynol i gael rhagor o gyngor oherwydd bydd hyn yn dibynnu ar nifer o ffactorau gan gynnwys pryd y disgwylir i'r contract ddod i ben a'r rheswm dros y contract cyfnod penodol. Ni fyddai gweithwyr cyfnod penodol a gweithwyr dros dro yn cael eu heithrio'n awtomatig o'r broses hon.</w:t>
      </w:r>
    </w:p>
    <w:p w14:paraId="782591AF" w14:textId="77777777" w:rsidR="00A15A9A" w:rsidRPr="005C6400" w:rsidRDefault="00A15A9A" w:rsidP="00A15A9A">
      <w:pPr>
        <w:pStyle w:val="ListParagraph"/>
        <w:ind w:left="0"/>
        <w:rPr>
          <w:rFonts w:ascii="Arial" w:hAnsi="Arial" w:cs="Arial"/>
        </w:rPr>
      </w:pPr>
    </w:p>
    <w:p w14:paraId="5452D026" w14:textId="77777777" w:rsidR="00A15A9A" w:rsidRPr="005C6400" w:rsidRDefault="00A15A9A" w:rsidP="00A15A9A">
      <w:pPr>
        <w:pStyle w:val="ListParagraph"/>
        <w:ind w:left="0"/>
        <w:rPr>
          <w:rFonts w:ascii="Arial" w:hAnsi="Arial" w:cs="Arial"/>
        </w:rPr>
      </w:pPr>
    </w:p>
    <w:p w14:paraId="0808191A" w14:textId="77777777" w:rsidR="00A15A9A" w:rsidRPr="005C6400" w:rsidRDefault="00A15A9A" w:rsidP="00A15A9A">
      <w:pPr>
        <w:pStyle w:val="ListParagraph"/>
        <w:ind w:left="0"/>
        <w:rPr>
          <w:rFonts w:ascii="Arial" w:hAnsi="Arial" w:cs="Arial"/>
        </w:rPr>
      </w:pPr>
    </w:p>
    <w:p w14:paraId="39B79F03" w14:textId="77777777" w:rsidR="00A15A9A" w:rsidRPr="005C6400" w:rsidRDefault="00A15A9A" w:rsidP="00A15A9A">
      <w:pPr>
        <w:pStyle w:val="ListParagraph"/>
        <w:ind w:left="0"/>
        <w:rPr>
          <w:rFonts w:ascii="Arial" w:hAnsi="Arial" w:cs="Arial"/>
        </w:rPr>
      </w:pPr>
    </w:p>
    <w:p w14:paraId="0E5B8350" w14:textId="77777777" w:rsidR="00881B37" w:rsidRDefault="00881B37"/>
    <w:sectPr w:rsidR="00881B3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C2013" w14:textId="77777777" w:rsidR="000A5E8F" w:rsidRDefault="000A5E8F" w:rsidP="00101AD9">
      <w:r>
        <w:separator/>
      </w:r>
    </w:p>
  </w:endnote>
  <w:endnote w:type="continuationSeparator" w:id="0">
    <w:p w14:paraId="11B1B76A" w14:textId="77777777" w:rsidR="000A5E8F" w:rsidRDefault="000A5E8F" w:rsidP="00101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3CA4" w14:textId="173E7E45" w:rsidR="00101AD9" w:rsidRDefault="00101AD9">
    <w:pPr>
      <w:pStyle w:val="Footer"/>
    </w:pPr>
    <w:r w:rsidRPr="00307765">
      <w:rPr>
        <w:noProof/>
      </w:rPr>
      <w:drawing>
        <wp:anchor distT="0" distB="0" distL="114300" distR="114300" simplePos="0" relativeHeight="251659264" behindDoc="1" locked="0" layoutInCell="1" allowOverlap="1" wp14:anchorId="4418C3C3" wp14:editId="7E3D54F9">
          <wp:simplePos x="0" y="0"/>
          <wp:positionH relativeFrom="column">
            <wp:posOffset>4844143</wp:posOffset>
          </wp:positionH>
          <wp:positionV relativeFrom="paragraph">
            <wp:posOffset>-239486</wp:posOffset>
          </wp:positionV>
          <wp:extent cx="1269131" cy="864255"/>
          <wp:effectExtent l="0" t="0" r="127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CEAB2" w14:textId="77777777" w:rsidR="000A5E8F" w:rsidRDefault="000A5E8F" w:rsidP="00101AD9">
      <w:r>
        <w:separator/>
      </w:r>
    </w:p>
  </w:footnote>
  <w:footnote w:type="continuationSeparator" w:id="0">
    <w:p w14:paraId="01421755" w14:textId="77777777" w:rsidR="000A5E8F" w:rsidRDefault="000A5E8F" w:rsidP="00101A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A9A"/>
    <w:rsid w:val="000A5E8F"/>
    <w:rsid w:val="00100C0F"/>
    <w:rsid w:val="00101AD9"/>
    <w:rsid w:val="005A45B1"/>
    <w:rsid w:val="00881B37"/>
    <w:rsid w:val="00A1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39EB6"/>
  <w15:chartTrackingRefBased/>
  <w15:docId w15:val="{F6C438C8-3F7D-4E69-ADA8-716EC9459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A9A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5A9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A9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A9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A9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A9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A9A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A9A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A9A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A9A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A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A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A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A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A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A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A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A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A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A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15A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A9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15A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A9A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15A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A9A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15A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A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A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A9A"/>
    <w:rPr>
      <w:b/>
      <w:bCs/>
      <w:smallCaps/>
      <w:color w:val="0F4761" w:themeColor="accent1" w:themeShade="BF"/>
      <w:spacing w:val="5"/>
    </w:rPr>
  </w:style>
  <w:style w:type="paragraph" w:customStyle="1" w:styleId="CM33">
    <w:name w:val="CM33"/>
    <w:basedOn w:val="Normal"/>
    <w:next w:val="Normal"/>
    <w:uiPriority w:val="99"/>
    <w:rsid w:val="00A15A9A"/>
    <w:pPr>
      <w:autoSpaceDE w:val="0"/>
      <w:autoSpaceDN w:val="0"/>
      <w:adjustRightInd w:val="0"/>
    </w:pPr>
    <w:rPr>
      <w:rFonts w:ascii="Helvetica 45 Light" w:eastAsia="Times New Roman" w:hAnsi="Helvetica 45 Light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01A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1AD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01A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1AD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 Rees-Price</dc:creator>
  <cp:keywords/>
  <dc:description/>
  <cp:lastModifiedBy>Shan Rees-Price</cp:lastModifiedBy>
  <cp:revision>2</cp:revision>
  <dcterms:created xsi:type="dcterms:W3CDTF">2026-10-06T15:36:00Z</dcterms:created>
  <dcterms:modified xsi:type="dcterms:W3CDTF">2026-10-06T15:41:00Z</dcterms:modified>
</cp:coreProperties>
</file>