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1070"/>
        <w:gridCol w:w="2408"/>
        <w:gridCol w:w="3211"/>
      </w:tblGrid>
      <w:tr w:rsidR="00096DAE" w14:paraId="5555367B" w14:textId="77777777"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7A" w14:textId="77777777" w:rsidR="000B64E2" w:rsidRPr="00E25867" w:rsidRDefault="00000000" w:rsidP="00446D8D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E25867">
              <w:rPr>
                <w:rStyle w:val="Strong"/>
                <w:rFonts w:ascii="Calibri" w:hAnsi="Calibri" w:cs="Calibri"/>
                <w:lang w:val="cy-GB"/>
              </w:rPr>
              <w:t>Absenoldeb Tadolaeth: Hysbysiad o hawl (mabwysiadu o wlad dramor)</w:t>
            </w:r>
          </w:p>
        </w:tc>
      </w:tr>
      <w:tr w:rsidR="00096DAE" w14:paraId="5555367E" w14:textId="77777777">
        <w:tc>
          <w:tcPr>
            <w:tcW w:w="125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7C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Style w:val="Strong"/>
                <w:rFonts w:ascii="Calibri" w:hAnsi="Calibri" w:cs="Calibri"/>
                <w:lang w:val="cy-GB"/>
              </w:rPr>
              <w:t>Enw: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7D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81" w14:textId="77777777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7F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Style w:val="Strong"/>
                <w:rFonts w:ascii="Calibri" w:hAnsi="Calibri" w:cs="Calibri"/>
                <w:lang w:val="cy-GB"/>
              </w:rPr>
              <w:t>Rhif Gweithiwr: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80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84" w14:textId="77777777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82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Style w:val="Strong"/>
                <w:rFonts w:ascii="Calibri" w:hAnsi="Calibri" w:cs="Calibri"/>
                <w:lang w:val="cy-GB"/>
              </w:rPr>
              <w:t>Dyddiad y cafodd y mabwysiadwr hysbysiad swyddogol: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83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87" w14:textId="77777777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85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Style w:val="Strong"/>
                <w:rFonts w:ascii="Calibri" w:hAnsi="Calibri" w:cs="Calibri"/>
                <w:lang w:val="cy-GB"/>
              </w:rPr>
              <w:t>Dyddiad y disgwylir i'r plentyn gyrraedd Prydain Fawr (neu, os yw eisoes wedi cyrraedd Prydain Fawr, y dyddiad cyrraedd):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86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8A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5553688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Style w:val="Strong"/>
                <w:rFonts w:ascii="Calibri" w:hAnsi="Calibri" w:cs="Calibri"/>
                <w:lang w:val="cy-GB"/>
              </w:rPr>
              <w:t>Rwy’n datgan: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89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Style w:val="Strong"/>
                <w:rFonts w:ascii="Calibri" w:hAnsi="Calibri" w:cs="Calibri"/>
                <w:lang w:val="cy-GB"/>
              </w:rPr>
              <w:t>Ticiwch fel sy’n briodol:</w:t>
            </w:r>
          </w:p>
        </w:tc>
      </w:tr>
      <w:tr w:rsidR="00096DAE" w14:paraId="5555368D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8B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Rwy'n briod â mabwysiadwr y plentyn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8C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90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8E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Fi yw partner sifil mabwysiadwr y plentyn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8F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93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91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Fi yw partner mabwysiadwr y plentyn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92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96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94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Style w:val="Strong"/>
                <w:rFonts w:ascii="Calibri" w:hAnsi="Calibri" w:cs="Calibri"/>
                <w:lang w:val="cy-GB"/>
              </w:rPr>
              <w:t>A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95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99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97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Byddaf yn gyfrifol am fagwraeth y plentyn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98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9C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9A" w14:textId="553B4A9E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Style w:val="Strong"/>
                <w:rFonts w:ascii="Calibri" w:hAnsi="Calibri" w:cs="Calibri"/>
                <w:lang w:val="cy-GB"/>
              </w:rPr>
              <w:t>A</w:t>
            </w:r>
            <w:r w:rsidR="006251BF">
              <w:rPr>
                <w:rStyle w:val="Strong"/>
                <w:rFonts w:ascii="Calibri" w:hAnsi="Calibri" w:cs="Calibri"/>
                <w:lang w:val="cy-GB"/>
              </w:rPr>
              <w:t>C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9B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9F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9D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Nid wyf yn gwneud cais am absenoldeb a thâl mabwysiadu statudol mewn perthynas â'r plentyn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9E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A4" w14:textId="77777777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A0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Style w:val="Strong"/>
                <w:rFonts w:ascii="Calibri" w:hAnsi="Calibri" w:cs="Calibri"/>
                <w:lang w:val="cy-GB"/>
              </w:rPr>
              <w:t>Llofnodwyd:</w:t>
            </w:r>
          </w:p>
        </w:tc>
        <w:tc>
          <w:tcPr>
            <w:tcW w:w="6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A1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  <w:tc>
          <w:tcPr>
            <w:tcW w:w="135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A2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Style w:val="Strong"/>
                <w:rFonts w:ascii="Calibri" w:hAnsi="Calibri" w:cs="Calibri"/>
                <w:lang w:val="cy-GB"/>
              </w:rPr>
              <w:t>Dyddiad: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A3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96DAE" w14:paraId="555536B0" w14:textId="77777777"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5536A5" w14:textId="77777777" w:rsidR="000B64E2" w:rsidRPr="00E25867" w:rsidRDefault="00000000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E25867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t>Pwrpas y ffurflen</w:t>
            </w:r>
          </w:p>
          <w:p w14:paraId="555536A6" w14:textId="4D0A5EC0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lastRenderedPageBreak/>
              <w:t xml:space="preserve">Mae'n rhaid cyflwyno'r hysbysiad hwn i'ch rheolwr llinell ac i </w:t>
            </w:r>
            <w:hyperlink r:id="rId10" w:history="1">
              <w:r w:rsidR="000B64E2" w:rsidRPr="00E25867">
                <w:rPr>
                  <w:rStyle w:val="Hyperlink"/>
                  <w:rFonts w:ascii="Calibri" w:hAnsi="Calibri" w:cs="Calibri"/>
                  <w:lang w:val="cy-GB"/>
                </w:rPr>
                <w:t>timabsenoldebadnoddaudynol@sirgar.gov.uk</w:t>
              </w:r>
            </w:hyperlink>
            <w:r w:rsidRPr="00E25867">
              <w:rPr>
                <w:rFonts w:ascii="Calibri" w:hAnsi="Calibri" w:cs="Calibri"/>
                <w:lang w:val="cy-GB"/>
              </w:rPr>
              <w:t xml:space="preserve"> o fewn 28 diwrnod ar ôl y dyddiad y cafodd mabwysiadwr y plentyn yr hysbysiad swyddogol (neu'r dyddiad y byddwch yn cwblhau 26 wythnos o gyflogaeth barhaus gyda ni os yw hynny'n hwyrach). Pwrpas y ffurflen hon yw caniatáu inni wirio bod gennych hawl i absenoldeb tadolaeth.</w:t>
            </w:r>
          </w:p>
          <w:p w14:paraId="555536A7" w14:textId="77777777" w:rsidR="000B64E2" w:rsidRPr="00E25867" w:rsidRDefault="00000000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E25867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t>Dechrau absenoldeb</w:t>
            </w:r>
          </w:p>
          <w:p w14:paraId="555536A8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Mae'n rhaid i chi gymryd eich absenoldeb tadolaeth yn llawn o fewn 52 wythnos i'r dyddiad y cyrhaeddodd y plentyn Brydain Fawr. Gallwch gymryd hyd at bythefnos o absenoldeb tadolaeth os ydych chi'n gymwys. Nid oes rhaid i chi gymryd eich absenoldeb mewn un cyfnod, ond mae'n rhaid cymryd absenoldeb mewn blociau o wythnos o leiaf.</w:t>
            </w:r>
          </w:p>
          <w:p w14:paraId="555536A9" w14:textId="77777777" w:rsidR="000B64E2" w:rsidRPr="00E25867" w:rsidRDefault="00000000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E25867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t>Hysbysiad ynghylch cyfnod o absenoldeb</w:t>
            </w:r>
          </w:p>
          <w:p w14:paraId="555536AA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 xml:space="preserve">Bob tro rydych chi am gymryd cyfnod o absenoldeb tadolaeth, mae'n rhaid i chi roi hysbysiad pellach gan ddefnyddio'r </w:t>
            </w:r>
            <w:hyperlink r:id="rId11" w:history="1">
              <w:r w:rsidR="000B64E2" w:rsidRPr="00E25867">
                <w:rPr>
                  <w:rStyle w:val="Hyperlink"/>
                  <w:rFonts w:ascii="Calibri" w:hAnsi="Calibri" w:cs="Calibri"/>
                  <w:lang w:val="cy-GB"/>
                </w:rPr>
                <w:t>Ffurflen i ddarparu hysbysiad ynghylch cyfnod o absenoldeb i gymryd absenoldeb tadolaeth (mabwysiadu o wlad dramor)</w:t>
              </w:r>
            </w:hyperlink>
          </w:p>
          <w:p w14:paraId="555536AB" w14:textId="77777777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>Gallwch ddewis dechrau cyfnod o absenoldeb tadolaeth:</w:t>
            </w:r>
          </w:p>
          <w:p w14:paraId="555536AC" w14:textId="77777777" w:rsidR="000B64E2" w:rsidRPr="00E25867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E25867">
              <w:rPr>
                <w:rStyle w:val="Strong"/>
                <w:rFonts w:ascii="Calibri" w:eastAsia="Times New Roman" w:hAnsi="Calibri" w:cs="Calibri"/>
                <w:lang w:val="cy-GB"/>
              </w:rPr>
              <w:t>Ar y dyddiad y mae eich plentyn yn cyrraedd Prydain Fawr:</w:t>
            </w:r>
            <w:r w:rsidRPr="00E25867">
              <w:rPr>
                <w:rFonts w:ascii="Calibri" w:eastAsia="Times New Roman" w:hAnsi="Calibri" w:cs="Calibri"/>
                <w:lang w:val="cy-GB"/>
              </w:rPr>
              <w:t xml:space="preserve"> Mae'n rhaid i'ch hysbysiad ynghylch cyfnod o absenoldeb ddod i law o leiaf 28 diwrnod cyn y dyddiad y disgwylir i'r plentyn gyrraedd Prydain Fawr. </w:t>
            </w:r>
          </w:p>
          <w:p w14:paraId="555536AD" w14:textId="77777777" w:rsidR="000B64E2" w:rsidRPr="00E25867" w:rsidRDefault="0000000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E25867">
              <w:rPr>
                <w:rStyle w:val="Strong"/>
                <w:rFonts w:ascii="Calibri" w:eastAsia="Times New Roman" w:hAnsi="Calibri" w:cs="Calibri"/>
                <w:lang w:val="cy-GB"/>
              </w:rPr>
              <w:t xml:space="preserve">Ar ddyddiad a bennwyd ymlaen llaw: </w:t>
            </w:r>
            <w:r w:rsidRPr="00E25867">
              <w:rPr>
                <w:rFonts w:ascii="Calibri" w:eastAsia="Times New Roman" w:hAnsi="Calibri" w:cs="Calibri"/>
                <w:lang w:val="cy-GB"/>
              </w:rPr>
              <w:t>Ni ddylai'r dyddiad hwn fod yn gynharach na'r dyddiad y bydd eich plentyn yn cyrraedd Prydain Fawr. Mae'n rhaid i'ch hysbysiad ynghylch cyfnod o absenoldeb ddod i law o leiaf 28 diwrnod cyn y dyddiad hwnnw a bennwyd ymlaen llaw.</w:t>
            </w:r>
          </w:p>
          <w:p w14:paraId="555536AE" w14:textId="77777777" w:rsidR="000B64E2" w:rsidRPr="00E25867" w:rsidRDefault="00000000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E25867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t>Diogelu Data</w:t>
            </w:r>
          </w:p>
          <w:p w14:paraId="555536AF" w14:textId="0F7E9391" w:rsidR="000B64E2" w:rsidRPr="00E25867" w:rsidRDefault="00000000">
            <w:pPr>
              <w:pStyle w:val="NormalWeb"/>
              <w:rPr>
                <w:rFonts w:ascii="Calibri" w:hAnsi="Calibri" w:cs="Calibri"/>
              </w:rPr>
            </w:pPr>
            <w:r w:rsidRPr="00E25867">
              <w:rPr>
                <w:rFonts w:ascii="Calibri" w:hAnsi="Calibri" w:cs="Calibri"/>
                <w:lang w:val="cy-GB"/>
              </w:rPr>
              <w:t xml:space="preserve">Mae'r sefydliad yn trin data personol a gesglir wrth reoli eich absenoldeb tadolaeth a'ch tâl yn unol â'i bolisi </w:t>
            </w:r>
            <w:hyperlink r:id="rId12" w:history="1">
              <w:r w:rsidR="000B64E2" w:rsidRPr="00E25867">
                <w:rPr>
                  <w:rFonts w:ascii="Calibri" w:hAnsi="Calibri" w:cs="Calibri"/>
                  <w:color w:val="0000FF"/>
                  <w:u w:val="single"/>
                  <w:lang w:val="cy-GB"/>
                </w:rPr>
                <w:t>Diogelu Data</w:t>
              </w:r>
            </w:hyperlink>
            <w:r w:rsidRPr="00E25867">
              <w:rPr>
                <w:rFonts w:ascii="Calibri" w:hAnsi="Calibri" w:cs="Calibri"/>
                <w:lang w:val="cy-GB"/>
              </w:rPr>
              <w:t xml:space="preserve">. Darperir gwybodaeth am sut mae eich data yn cael ei ddefnyddio a'r sail ar gyfer prosesu eich data yn </w:t>
            </w:r>
            <w:hyperlink r:id="rId13" w:history="1">
              <w:r w:rsidR="000B64E2" w:rsidRPr="00E25867">
                <w:rPr>
                  <w:rStyle w:val="Hyperlink"/>
                  <w:rFonts w:ascii="Calibri" w:hAnsi="Calibri" w:cs="Calibri"/>
                  <w:lang w:val="cy-GB"/>
                </w:rPr>
                <w:t>hysbysiad preifatrwydd gweithwyr</w:t>
              </w:r>
            </w:hyperlink>
            <w:r w:rsidRPr="00E25867">
              <w:rPr>
                <w:rFonts w:ascii="Calibri" w:hAnsi="Calibri" w:cs="Calibri"/>
                <w:lang w:val="cy-GB"/>
              </w:rPr>
              <w:t xml:space="preserve"> y sefydliad.</w:t>
            </w:r>
          </w:p>
        </w:tc>
      </w:tr>
    </w:tbl>
    <w:p w14:paraId="555536B1" w14:textId="77777777" w:rsidR="00BF0955" w:rsidRPr="00E25867" w:rsidRDefault="00BF0955">
      <w:pPr>
        <w:pStyle w:val="Heading5"/>
        <w:rPr>
          <w:rFonts w:ascii="Calibri" w:eastAsia="Times New Roman" w:hAnsi="Calibri" w:cs="Calibri"/>
          <w:sz w:val="24"/>
          <w:szCs w:val="24"/>
        </w:rPr>
      </w:pPr>
    </w:p>
    <w:sectPr w:rsidR="00BF0955" w:rsidRPr="00E25867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207B" w14:textId="77777777" w:rsidR="009C4799" w:rsidRDefault="009C4799">
      <w:r>
        <w:separator/>
      </w:r>
    </w:p>
  </w:endnote>
  <w:endnote w:type="continuationSeparator" w:id="0">
    <w:p w14:paraId="6B06433B" w14:textId="77777777" w:rsidR="009C4799" w:rsidRDefault="009C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36B2" w14:textId="77777777" w:rsidR="00446D8D" w:rsidRDefault="00000000">
    <w:pPr>
      <w:pStyle w:val="Footer"/>
    </w:pPr>
    <w:r w:rsidRPr="00BE175C">
      <w:rPr>
        <w:noProof/>
      </w:rPr>
      <w:drawing>
        <wp:anchor distT="0" distB="0" distL="114300" distR="114300" simplePos="0" relativeHeight="251658240" behindDoc="1" locked="0" layoutInCell="1" allowOverlap="1" wp14:anchorId="555536B3" wp14:editId="555536B4">
          <wp:simplePos x="0" y="0"/>
          <wp:positionH relativeFrom="column">
            <wp:posOffset>5144915</wp:posOffset>
          </wp:positionH>
          <wp:positionV relativeFrom="paragraph">
            <wp:posOffset>-416102</wp:posOffset>
          </wp:positionV>
          <wp:extent cx="1269131" cy="864255"/>
          <wp:effectExtent l="0" t="0" r="127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131" cy="86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cy-GB"/>
      </w:rPr>
      <w:tab/>
    </w:r>
    <w:r>
      <w:rPr>
        <w:lang w:val="cy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BE9E" w14:textId="77777777" w:rsidR="009C4799" w:rsidRDefault="009C4799">
      <w:r>
        <w:separator/>
      </w:r>
    </w:p>
  </w:footnote>
  <w:footnote w:type="continuationSeparator" w:id="0">
    <w:p w14:paraId="11C1DF1D" w14:textId="77777777" w:rsidR="009C4799" w:rsidRDefault="009C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5E8"/>
    <w:multiLevelType w:val="multilevel"/>
    <w:tmpl w:val="32D4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126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85"/>
    <w:rsid w:val="0003712E"/>
    <w:rsid w:val="00052459"/>
    <w:rsid w:val="00084D85"/>
    <w:rsid w:val="00096DAE"/>
    <w:rsid w:val="000A2568"/>
    <w:rsid w:val="000B64E2"/>
    <w:rsid w:val="001F5378"/>
    <w:rsid w:val="00446D8D"/>
    <w:rsid w:val="004F2846"/>
    <w:rsid w:val="00531224"/>
    <w:rsid w:val="006251BF"/>
    <w:rsid w:val="0063790A"/>
    <w:rsid w:val="006F68D0"/>
    <w:rsid w:val="008216DD"/>
    <w:rsid w:val="008567B5"/>
    <w:rsid w:val="00905FB3"/>
    <w:rsid w:val="009C4799"/>
    <w:rsid w:val="00A1256D"/>
    <w:rsid w:val="00BF0955"/>
    <w:rsid w:val="00C2524B"/>
    <w:rsid w:val="00E25867"/>
    <w:rsid w:val="00E61E69"/>
    <w:rsid w:val="00ED5FA8"/>
    <w:rsid w:val="00F8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5367A"/>
  <w15:chartTrackingRefBased/>
  <w15:docId w15:val="{1239A65A-1776-4BF8-9F4B-A75AE238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align-left">
    <w:name w:val="text-align-left"/>
    <w:basedOn w:val="Normal"/>
    <w:pPr>
      <w:spacing w:before="100" w:beforeAutospacing="1" w:after="100" w:afterAutospacing="1"/>
    </w:pPr>
  </w:style>
  <w:style w:type="paragraph" w:customStyle="1" w:styleId="text-align-center">
    <w:name w:val="text-align-center"/>
    <w:basedOn w:val="Normal"/>
    <w:pPr>
      <w:spacing w:before="100" w:beforeAutospacing="1" w:after="100" w:afterAutospacing="1"/>
      <w:jc w:val="center"/>
    </w:pPr>
  </w:style>
  <w:style w:type="paragraph" w:customStyle="1" w:styleId="text-align-right">
    <w:name w:val="text-align-right"/>
    <w:basedOn w:val="Normal"/>
    <w:pPr>
      <w:spacing w:before="100" w:beforeAutospacing="1" w:after="100" w:afterAutospacing="1"/>
      <w:jc w:val="right"/>
    </w:pPr>
  </w:style>
  <w:style w:type="paragraph" w:customStyle="1" w:styleId="quote-box">
    <w:name w:val="quote-box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content-download">
    <w:name w:val="article-content-download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key-points">
    <w:name w:val="key-points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box">
    <w:name w:val="article-box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0524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D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D8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8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rcentre.uk.brightmine.com/letters-and-forms/employee-privacy-notice/162693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wnrwyd/ein-pobl/llywodraethu-gwybodaeth/diogelu-dat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rcentre.uk.brightmine.com/letters-and-forms/form-to-provide-period-of-leave-notice-to-take-paternity-leave-adoption-from-overseas-/167107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Absenceteam@carmarthen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96c711-4acb-4d3d-a580-180100c913f5">
      <Terms xmlns="http://schemas.microsoft.com/office/infopath/2007/PartnerControls"/>
    </lcf76f155ced4ddcb4097134ff3c332f>
    <TaxCatchAll xmlns="0fc7efbc-3519-4043-a7cf-9257e46b4e16" xsi:nil="true"/>
  </documentManagement>
</p:properties>
</file>

<file path=customXml/itemProps1.xml><?xml version="1.0" encoding="utf-8"?>
<ds:datastoreItem xmlns:ds="http://schemas.openxmlformats.org/officeDocument/2006/customXml" ds:itemID="{6701B104-7658-454B-BE26-1BC216562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3B519-A65C-431D-8038-D897FDADF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2C430-2C21-45B6-86BA-4B888E7BA9DD}">
  <ds:schemaRefs>
    <ds:schemaRef ds:uri="http://schemas.microsoft.com/office/2006/metadata/properties"/>
    <ds:schemaRef ds:uri="http://schemas.microsoft.com/office/infopath/2007/PartnerControls"/>
    <ds:schemaRef ds:uri="3796c711-4acb-4d3d-a580-180100c913f5"/>
    <ds:schemaRef ds:uri="0fc7efbc-3519-4043-a7cf-9257e46b4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2393</Characters>
  <Application>Microsoft Office Word</Application>
  <DocSecurity>0</DocSecurity>
  <Lines>85</Lines>
  <Paragraphs>37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Davies</dc:creator>
  <cp:lastModifiedBy>Shan Rees-Price</cp:lastModifiedBy>
  <cp:revision>12</cp:revision>
  <dcterms:created xsi:type="dcterms:W3CDTF">2026-03-02T11:32:00Z</dcterms:created>
  <dcterms:modified xsi:type="dcterms:W3CDTF">2026-03-27T16:24:00Z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0x01010004E72FCB22B88D4C84868C2B49ACDC1F</vt:lpwstr>
  </property>
</Properties>
</file>