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25"/>
        <w:tblW w:w="5000" w:type="pct"/>
        <w:tblBorders>
          <w:top w:val="single" w:sz="4" w:space="0" w:color="ABABAB"/>
          <w:left w:val="single" w:sz="4" w:space="0" w:color="ABABAB"/>
          <w:bottom w:val="single" w:sz="4" w:space="0" w:color="ABABAB"/>
          <w:right w:val="single" w:sz="4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3"/>
        <w:gridCol w:w="4121"/>
        <w:gridCol w:w="1654"/>
      </w:tblGrid>
      <w:tr w:rsidR="00B67570" w14:paraId="3FDB6511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829E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b/>
                <w:bCs/>
                <w:lang w:val="cy-GB"/>
              </w:rPr>
              <w:t>Enw’r gweithiwr: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C9ACC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0376AC9D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118A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b/>
                <w:bCs/>
                <w:lang w:val="cy-GB"/>
              </w:rPr>
              <w:t>Teitl y swydd: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C034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4486F3B9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C8B323" w14:textId="77777777" w:rsidR="008E6D99" w:rsidRPr="007F368B" w:rsidRDefault="00FA2B45" w:rsidP="000E7A37">
            <w:pPr>
              <w:rPr>
                <w:rFonts w:cs="Arial"/>
                <w:b/>
                <w:bCs/>
              </w:rPr>
            </w:pPr>
            <w:r w:rsidRPr="007F368B">
              <w:rPr>
                <w:rFonts w:cs="Arial"/>
                <w:b/>
                <w:bCs/>
                <w:lang w:val="cy-GB"/>
              </w:rPr>
              <w:t>Rhif y cyflogai: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D3716" w14:textId="77777777" w:rsidR="008E6D99" w:rsidRPr="007F368B" w:rsidRDefault="008E6D99" w:rsidP="000E7A37">
            <w:pPr>
              <w:rPr>
                <w:rFonts w:cs="Arial"/>
              </w:rPr>
            </w:pPr>
          </w:p>
        </w:tc>
      </w:tr>
      <w:tr w:rsidR="00B67570" w14:paraId="3D809E66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0EAE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Dymunaf roi arwydd cychwynnol i'r Awdurdod ynghylch fy mwriad i rannu absenoldeb rhiant, yn ogystal â'r datganiadau gofynnol gennyf i a'r fam/mabwysiadwr.</w:t>
            </w:r>
          </w:p>
        </w:tc>
      </w:tr>
      <w:tr w:rsidR="00B67570" w14:paraId="3FD6A4BB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979E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Adran A: gwybodaeth i'w rhoi gan y gweithiwr</w:t>
            </w:r>
          </w:p>
        </w:tc>
      </w:tr>
      <w:tr w:rsidR="00B67570" w14:paraId="75E8F2DA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A5F8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b/>
                <w:bCs/>
                <w:lang w:val="cy-GB"/>
              </w:rPr>
              <w:t>Enw'r fam/mabwysiadwr yw: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0278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4CC14455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997CD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Dechreuodd absenoldeb mamolaeth/mabwysiadu y fam/mabwysiadwr / disgwylir iddo ddechrau ar: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137A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0B9F60D0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746F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Daeth absenoldeb mamolaeth/mabwysiadu y fam/mabwysiadwr i ben / disgwylir iddo ddod i ben ar: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A8CF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0C389A12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1C721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Cafodd y fam/mabwysiadwr y cyfnodau canlynol o [dâl mamolaeth statudol/lwfans mamolaeth]/tâl mabwysiadu statudol] neu disgwylir iddi/iddo eu cael: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1265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71DE03A3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B5C6F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Wythnos ddisgwyliedig genedigaeth fy mhlentyn yw/ganed fy mhlentyn ar/dyddiad y dystysgrif paru/dyddiad lleoli]: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5FB80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797FC88C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E6F83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Cyfanswm yr absenoldeb rhiant a rennir sydd ar gael gan y fam/mabwysiadwr a minnau yw: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8DE2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2DD01432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D942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bwriadu cymryd y nifer canlynol o wythnosau o absenoldeb rhiant a rennir: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9683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21A7C37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392B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Mae'r fam/mabwysiadwr yn bwriadu cymryd y nifer canlynol o wythnosau o absenoldeb rhiant a rennir: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03412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3BD01F6C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C368D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 xml:space="preserve">Rwy'n bwriadu cymryd absenoldeb rhiant a rennir ar y dyddiadau canlynol (dylech gynnwys y dyddiadau dechrau a gorffen ar gyfer pob cyfnod o absenoldeb yr </w:t>
            </w:r>
            <w:r w:rsidRPr="007F368B">
              <w:rPr>
                <w:rStyle w:val="Strong"/>
                <w:rFonts w:cs="Arial"/>
                <w:lang w:val="cy-GB"/>
              </w:rPr>
              <w:lastRenderedPageBreak/>
              <w:t>ydych yn bwriadu ei gymryd):</w:t>
            </w:r>
          </w:p>
        </w:tc>
        <w:tc>
          <w:tcPr>
            <w:tcW w:w="2999" w:type="pct"/>
            <w:gridSpan w:val="2"/>
            <w:vAlign w:val="center"/>
            <w:hideMark/>
          </w:tcPr>
          <w:p w14:paraId="1E65A0A2" w14:textId="77777777" w:rsidR="008E6D99" w:rsidRPr="007F368B" w:rsidRDefault="008E6D99" w:rsidP="000E7A37">
            <w:pPr>
              <w:rPr>
                <w:rFonts w:cs="Arial"/>
              </w:rPr>
            </w:pPr>
          </w:p>
        </w:tc>
      </w:tr>
      <w:tr w:rsidR="00B67570" w14:paraId="1950AD08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25165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Cyfanswm y tâl rhiant a rennir (os yw'n berthnasol) sydd ar gael gan y fam/mabwysiadwr a minnau yw: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95D65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6B235D3F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ACE5F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bwriadu cymryd y nifer canlynol o wythnosau o dâl rhiant a rennir (os yw'n berthnasol):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BE16A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0040862D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D2D80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Mae'r fam/mabwysiadwr yn bwriadu cymryd y nifer canlynol o wythnosau o dâl rhiant a rennir (os yw'n berthnasol):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76BD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275A9DC6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81DE0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bwriadu cymryd tâl rhiant a rennir ar y dyddiadau canlynol (os yw'n berthnasol):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EF6B1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347DBA60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3749E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Adran B: datganiad i'w gwblhau gan y gweithiwr</w:t>
            </w:r>
          </w:p>
        </w:tc>
      </w:tr>
      <w:tr w:rsidR="00B67570" w14:paraId="4AFE96AF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3BAB5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datgan [fy mod yn bodloni / y byddaf yn bodloni'r] gofynion canlynol o ran cymhwysedd i gymryd absenoldeb rhiant a rennir:</w:t>
            </w:r>
          </w:p>
        </w:tc>
      </w:tr>
      <w:tr w:rsidR="00B67570" w14:paraId="409B1394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784C1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lang w:val="cy-GB"/>
              </w:rPr>
              <w:t>[Mae gennyf/Bydd gennyf] 26 wythnos o gyflogaeth barhaus sy'n dod i ben yn y 15fed wythnos cyn wythnos ddisgwyliedig yr enedigaeth/dyddiad y dystysgrif paru ac, erbyn yr wythnos cyn unrhyw gyfnod o absenoldeb rhiant a rennir y byddaf yn ei gymryd, byddaf wedi bod mewn cyflogaeth barhaus gyda'r Awdurdod.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C970A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1E1140F4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AF06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Ar ddyddiad geni/lleoli'r plentyn, [mae gennyf/bydd gennyf] y prif gyfrifoldeb, ar wahân i'r fam/mabwysiadwr, am ofal y plentyn.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57EE1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33E4F442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5817F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Byddaf yn cydymffurfio â gofynion yr Awdurdod o ran rhoi rhybudd a thystiolaeth ynghylch rhannu absenoldeb rhiant.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5A91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7016270D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B491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Mae'r wybodaeth yr wyf wedi'i darparu yn gywir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FCB4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41AC801C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509C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Fi yw tad y plentyn, neu rwy'n briod â, yn bartner sifil i, neu'n bartner i'r fam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4A1B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D561652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B867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Byddaf yn rhoi gwybod i'r Awdurdod ar unwaith os byddaf yn peidio â gofalu am y plentyn neu os bydd mam/mabwysiadwr y plentyn yn rhoi gwybod imi ei bod/fod wedi diddymu'r penderfyniad i gwtogi ei chyfnod/gyfnod o absenoldeb neu dâl mamolaeth/mabwysiadu.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26A5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6F2890D7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320A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Adran C: datganiad i'w gwblhau gan y fam/mabwysiadwr</w:t>
            </w:r>
          </w:p>
        </w:tc>
      </w:tr>
      <w:tr w:rsidR="00B67570" w14:paraId="787F9A57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970B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Fy enw yw: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5991C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8D7D30B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10446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 xml:space="preserve">Fy nghyfeiriad yw:  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DD743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3616A012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8458E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 xml:space="preserve">[Fy rhif yswiriant gwladol yw/Nid </w:t>
            </w:r>
            <w:r w:rsidRPr="007F368B">
              <w:rPr>
                <w:rStyle w:val="Strong"/>
                <w:rFonts w:cs="Arial"/>
                <w:lang w:val="cy-GB"/>
              </w:rPr>
              <w:lastRenderedPageBreak/>
              <w:t>oes gennyf rif yswiriant gwladol]: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13C65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lastRenderedPageBreak/>
              <w:t> </w:t>
            </w:r>
          </w:p>
        </w:tc>
      </w:tr>
      <w:tr w:rsidR="00B67570" w14:paraId="48B50AB2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7A0E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[Rwy'n bodloni/Byddaf yn bodloni'r] gofynion canlynol o ran cymhwysedd i alluogi fy mhartner i gymryd absenoldeb rhiant a rennir:</w:t>
            </w:r>
          </w:p>
        </w:tc>
      </w:tr>
      <w:tr w:rsidR="00B67570" w14:paraId="4872596F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838C3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lang w:val="cy-GB"/>
              </w:rPr>
              <w:t>Rwyf wedi bod yn gyflogedig neu'n hunangyflogedig yn ystod o leiaf 26 o'r 66 wythnos yn union cyn wythnos ddisgwyliedig yr enedigaeth/dyddiad y dystysgrif paru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6727A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76E4E720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DCA1E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lang w:val="cy-GB"/>
              </w:rPr>
              <w:t>Mae gennyf enillion wythnosol cyfartalog o £30 o leiaf am unrhyw 13 o'r 66 wythnos hynny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FD61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0569F6C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3AE5C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Ar ddyddiad geni'r plentyn, [mae gennyf/bydd gennyf] y prif gyfrifoldeb, ar wahân i'm partner, am ofal y plentyn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4E37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0FC60D95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EDA9D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Mae gennyf hawl i gael absenoldeb mamolaeth statudol, tâl mamolaeth statudol, lwfans mamolaeth neu dâl mabwysiadu statudol mewn perthynas â'r plentyn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56D7C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683BF455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3D762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Rwyf wedi [cwtogi fy absenoldeb mamolaeth/mabwysiadu/dychwelyd i'r gwaith cyn diwedd fy nghyfnod o absenoldeb mamolaeth/mabwysiadu statudol]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AA4AA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A56F5F3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9545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cydsynio i'r cyfnod o absenoldeb rhiant a rennir y mae fy mhartner yn bwriadu ei gymryd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58A49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4883D35A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6468A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Byddaf yn rhoi gwybod i fy mhartner ar unwaith os na fyddaf mwyach yn bodloni'r gofynion o ran cwtogi fy absenoldeb mamolaeth/mabwysiadu (a thâl, os yw'n berthnasol)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CFF1D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4486F100" w14:textId="77777777" w:rsidTr="001247E2">
        <w:tc>
          <w:tcPr>
            <w:tcW w:w="4141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FF90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Rwy'n rhoi caniatâd i'ch Awdurdod brosesu'r wybodaeth a roddwyd ar y ffurflen hon</w:t>
            </w:r>
          </w:p>
        </w:tc>
        <w:tc>
          <w:tcPr>
            <w:tcW w:w="859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1CA3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1491F069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86B1D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Adran D: llofnodion</w:t>
            </w:r>
          </w:p>
        </w:tc>
      </w:tr>
      <w:tr w:rsidR="00B67570" w14:paraId="0190B943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09A73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b/>
                <w:bCs/>
                <w:lang w:val="cy-GB"/>
              </w:rPr>
              <w:t>Llofnod (partner):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2115C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76A8229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FF3B7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Dyddiedig (partner):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58C0B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58C61554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04061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Llofnod (mam/mabwysiadwr):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288C8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36913382" w14:textId="77777777" w:rsidTr="000E7A37">
        <w:tc>
          <w:tcPr>
            <w:tcW w:w="2001" w:type="pct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D2BF4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Style w:val="Strong"/>
                <w:rFonts w:cs="Arial"/>
                <w:lang w:val="cy-GB"/>
              </w:rPr>
              <w:t>Dyddiedig (mam/mabwysiadwr):</w:t>
            </w:r>
          </w:p>
        </w:tc>
        <w:tc>
          <w:tcPr>
            <w:tcW w:w="2999" w:type="pct"/>
            <w:gridSpan w:val="2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C13D2" w14:textId="77777777" w:rsidR="008E6D99" w:rsidRPr="007F368B" w:rsidRDefault="00FA2B45" w:rsidP="000E7A37">
            <w:pPr>
              <w:rPr>
                <w:rFonts w:cs="Arial"/>
              </w:rPr>
            </w:pPr>
            <w:r w:rsidRPr="007F368B">
              <w:rPr>
                <w:rFonts w:cs="Arial"/>
                <w:lang w:val="cy-GB"/>
              </w:rPr>
              <w:t> </w:t>
            </w:r>
          </w:p>
        </w:tc>
      </w:tr>
      <w:tr w:rsidR="00B67570" w14:paraId="7666E0B4" w14:textId="77777777" w:rsidTr="000E7A37">
        <w:tc>
          <w:tcPr>
            <w:tcW w:w="5000" w:type="pct"/>
            <w:gridSpan w:val="3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1E25B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b/>
                <w:bCs/>
                <w:lang w:val="cy-GB"/>
              </w:rPr>
              <w:t>Nodiadau</w:t>
            </w:r>
          </w:p>
          <w:p w14:paraId="5B05BEFC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lang w:val="cy-GB"/>
              </w:rPr>
              <w:t>Rhaid i ddyddiad dechrau'r cyfnod cyntaf o absenoldeb rhiant a rennir yr ydych yn dymuno ei gymryd fod o leiaf wyth wythnos ar ôl ichi roi'r rhybudd hwn. Rhaid cymryd absenoldeb rhiant a rennir ar ffurf blociau o un wythnos o leiaf.</w:t>
            </w:r>
          </w:p>
          <w:p w14:paraId="067CA231" w14:textId="77777777" w:rsidR="008E6D99" w:rsidRPr="007F368B" w:rsidRDefault="00FA2B45" w:rsidP="000E7A37">
            <w:pPr>
              <w:pStyle w:val="NormalWeb"/>
              <w:rPr>
                <w:rFonts w:ascii="Arial" w:hAnsi="Arial" w:cs="Arial"/>
              </w:rPr>
            </w:pPr>
            <w:r w:rsidRPr="007F368B">
              <w:rPr>
                <w:rFonts w:ascii="Arial" w:hAnsi="Arial" w:cs="Arial"/>
                <w:lang w:val="cy-GB"/>
              </w:rPr>
              <w:t xml:space="preserve">Rhaid rhoi'r rhybudd hwn er mwyn caniatáu i'r Awdurdod wirio bod gennych hawl i rannu absenoldeb rhiant a rhoi arwydd cychwynnol i'r Awdurdod o'r patrwm o absenoldeb rhiant a rennir yr ydych yn dymuno ei gymryd. Nid yw'r rhybudd yn eich rhwymo a rhaid ichi roi rhybudd ynghylch cyfnod o absenoldeb i'r Awdurdod o leiaf wyth wythnos cyn y cyfnod </w:t>
            </w:r>
            <w:r w:rsidRPr="007F368B">
              <w:rPr>
                <w:rFonts w:ascii="Arial" w:hAnsi="Arial" w:cs="Arial"/>
                <w:lang w:val="cy-GB"/>
              </w:rPr>
              <w:lastRenderedPageBreak/>
              <w:t>cyntaf o absenoldeb rhiant a rennir yn y rhybudd hwnnw yr ydych yn dymuno ei gymryd. Gellir newid unrhyw gyfnodau o absenoldeb rhiant a rennir yr ydych yn eu nodi yn y rhybudd hwn yn ddiweddarach drwy roi rhybudd amrywio i'r Awdurdod.</w:t>
            </w:r>
          </w:p>
        </w:tc>
      </w:tr>
    </w:tbl>
    <w:p w14:paraId="63C74E5A" w14:textId="77777777" w:rsidR="008E6D99" w:rsidRDefault="008E6D99">
      <w:pPr>
        <w:tabs>
          <w:tab w:val="left" w:pos="-566"/>
          <w:tab w:val="left" w:pos="1"/>
          <w:tab w:val="left" w:pos="567"/>
          <w:tab w:val="left" w:pos="1135"/>
          <w:tab w:val="left" w:pos="1701"/>
          <w:tab w:val="left" w:pos="2269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left" w:pos="9072"/>
          <w:tab w:val="left" w:pos="9638"/>
        </w:tabs>
        <w:jc w:val="center"/>
        <w:rPr>
          <w:sz w:val="26"/>
        </w:rPr>
      </w:pPr>
    </w:p>
    <w:sectPr w:rsidR="00D13560" w:rsidSect="00760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64" w:right="1134" w:bottom="964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B392" w14:textId="77777777" w:rsidR="00B67570" w:rsidRDefault="00B67570" w:rsidP="00B67570">
      <w:r>
        <w:separator/>
      </w:r>
    </w:p>
  </w:endnote>
  <w:endnote w:type="continuationSeparator" w:id="0">
    <w:p w14:paraId="7B1404AB" w14:textId="77777777" w:rsidR="00B67570" w:rsidRDefault="00B67570" w:rsidP="00B6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E3CC" w14:textId="77777777" w:rsidR="008E6D99" w:rsidRDefault="008E6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7347" w14:textId="7E421A6E" w:rsidR="008E6D99" w:rsidRDefault="008E6D99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48FCF0C9" wp14:editId="0889567D">
          <wp:simplePos x="0" y="0"/>
          <wp:positionH relativeFrom="column">
            <wp:posOffset>5353050</wp:posOffset>
          </wp:positionH>
          <wp:positionV relativeFrom="paragraph">
            <wp:posOffset>-558800</wp:posOffset>
          </wp:positionV>
          <wp:extent cx="1269131" cy="864255"/>
          <wp:effectExtent l="0" t="0" r="1270" b="0"/>
          <wp:wrapNone/>
          <wp:docPr id="932432176" name="Picture 93243217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1" cy="86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55C2" w14:textId="77777777" w:rsidR="008E6D99" w:rsidRDefault="008E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F17E" w14:textId="77777777" w:rsidR="00B67570" w:rsidRDefault="00B67570" w:rsidP="00B67570">
      <w:r>
        <w:separator/>
      </w:r>
    </w:p>
  </w:footnote>
  <w:footnote w:type="continuationSeparator" w:id="0">
    <w:p w14:paraId="2B2EBAA6" w14:textId="77777777" w:rsidR="00B67570" w:rsidRDefault="00B67570" w:rsidP="00B6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6203" w14:textId="77777777" w:rsidR="008E6D99" w:rsidRDefault="008E6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7DA0" w14:textId="77777777" w:rsidR="008E6D99" w:rsidRDefault="008E6D99">
    <w:pPr>
      <w:pStyle w:val="Header"/>
      <w:ind w:left="-567"/>
      <w:jc w:val="center"/>
      <w:rPr>
        <w:rFonts w:ascii="Verdana" w:hAnsi="Verdana" w:cs="Arial"/>
        <w:b/>
        <w:sz w:val="24"/>
        <w:szCs w:val="24"/>
      </w:rPr>
    </w:pPr>
  </w:p>
  <w:p w14:paraId="509421EA" w14:textId="77777777" w:rsidR="008E6D99" w:rsidRPr="004B6A0D" w:rsidRDefault="00FA2B45" w:rsidP="000E7A37">
    <w:pPr>
      <w:pStyle w:val="Header"/>
      <w:jc w:val="center"/>
      <w:rPr>
        <w:sz w:val="28"/>
        <w:szCs w:val="28"/>
        <w:u w:val="single"/>
      </w:rPr>
    </w:pPr>
    <w:r w:rsidRPr="000E7A37">
      <w:rPr>
        <w:rStyle w:val="Strong"/>
        <w:rFonts w:cs="Arial"/>
        <w:sz w:val="28"/>
        <w:szCs w:val="28"/>
        <w:u w:val="single"/>
        <w:lang w:val="cy-GB"/>
      </w:rPr>
      <w:t>Rhannu Absenoldeb Rhiant: rhybudd ynghylch hawl a bwriad (partner)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082F" w14:textId="77777777" w:rsidR="008E6D99" w:rsidRDefault="008E6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AB1"/>
    <w:multiLevelType w:val="singleLevel"/>
    <w:tmpl w:val="7F266F7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2F837448"/>
    <w:multiLevelType w:val="singleLevel"/>
    <w:tmpl w:val="774AF20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 w:val="0"/>
        <w:sz w:val="20"/>
      </w:rPr>
    </w:lvl>
  </w:abstractNum>
  <w:abstractNum w:abstractNumId="2" w15:restartNumberingAfterBreak="0">
    <w:nsid w:val="30F73CE4"/>
    <w:multiLevelType w:val="multilevel"/>
    <w:tmpl w:val="7F6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BB6"/>
    <w:multiLevelType w:val="singleLevel"/>
    <w:tmpl w:val="3E5818A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 w15:restartNumberingAfterBreak="0">
    <w:nsid w:val="73E60000"/>
    <w:multiLevelType w:val="singleLevel"/>
    <w:tmpl w:val="40A681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7B663A62"/>
    <w:multiLevelType w:val="multilevel"/>
    <w:tmpl w:val="FD0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3C6"/>
    <w:multiLevelType w:val="hybridMultilevel"/>
    <w:tmpl w:val="CFC2D136"/>
    <w:lvl w:ilvl="0" w:tplc="1CC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E05356" w:tentative="1">
      <w:start w:val="1"/>
      <w:numFmt w:val="lowerLetter"/>
      <w:lvlText w:val="%2."/>
      <w:lvlJc w:val="left"/>
      <w:pPr>
        <w:ind w:left="1440" w:hanging="360"/>
      </w:pPr>
    </w:lvl>
    <w:lvl w:ilvl="2" w:tplc="6158DB10" w:tentative="1">
      <w:start w:val="1"/>
      <w:numFmt w:val="lowerRoman"/>
      <w:lvlText w:val="%3."/>
      <w:lvlJc w:val="right"/>
      <w:pPr>
        <w:ind w:left="2160" w:hanging="180"/>
      </w:pPr>
    </w:lvl>
    <w:lvl w:ilvl="3" w:tplc="94527FFA" w:tentative="1">
      <w:start w:val="1"/>
      <w:numFmt w:val="decimal"/>
      <w:lvlText w:val="%4."/>
      <w:lvlJc w:val="left"/>
      <w:pPr>
        <w:ind w:left="2880" w:hanging="360"/>
      </w:pPr>
    </w:lvl>
    <w:lvl w:ilvl="4" w:tplc="F6D62128" w:tentative="1">
      <w:start w:val="1"/>
      <w:numFmt w:val="lowerLetter"/>
      <w:lvlText w:val="%5."/>
      <w:lvlJc w:val="left"/>
      <w:pPr>
        <w:ind w:left="3600" w:hanging="360"/>
      </w:pPr>
    </w:lvl>
    <w:lvl w:ilvl="5" w:tplc="6D8E827A" w:tentative="1">
      <w:start w:val="1"/>
      <w:numFmt w:val="lowerRoman"/>
      <w:lvlText w:val="%6."/>
      <w:lvlJc w:val="right"/>
      <w:pPr>
        <w:ind w:left="4320" w:hanging="180"/>
      </w:pPr>
    </w:lvl>
    <w:lvl w:ilvl="6" w:tplc="E2EAD23A" w:tentative="1">
      <w:start w:val="1"/>
      <w:numFmt w:val="decimal"/>
      <w:lvlText w:val="%7."/>
      <w:lvlJc w:val="left"/>
      <w:pPr>
        <w:ind w:left="5040" w:hanging="360"/>
      </w:pPr>
    </w:lvl>
    <w:lvl w:ilvl="7" w:tplc="74A8B01A" w:tentative="1">
      <w:start w:val="1"/>
      <w:numFmt w:val="lowerLetter"/>
      <w:lvlText w:val="%8."/>
      <w:lvlJc w:val="left"/>
      <w:pPr>
        <w:ind w:left="5760" w:hanging="360"/>
      </w:pPr>
    </w:lvl>
    <w:lvl w:ilvl="8" w:tplc="81F660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1942">
    <w:abstractNumId w:val="0"/>
  </w:num>
  <w:num w:numId="2" w16cid:durableId="315040353">
    <w:abstractNumId w:val="4"/>
  </w:num>
  <w:num w:numId="3" w16cid:durableId="797380152">
    <w:abstractNumId w:val="3"/>
  </w:num>
  <w:num w:numId="4" w16cid:durableId="778991059">
    <w:abstractNumId w:val="1"/>
  </w:num>
  <w:num w:numId="5" w16cid:durableId="761101092">
    <w:abstractNumId w:val="6"/>
  </w:num>
  <w:num w:numId="6" w16cid:durableId="1870223198">
    <w:abstractNumId w:val="2"/>
  </w:num>
  <w:num w:numId="7" w16cid:durableId="175146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70"/>
    <w:rsid w:val="008E6D99"/>
    <w:rsid w:val="00AC1A61"/>
    <w:rsid w:val="00B67570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2BBC4"/>
  <w15:docId w15:val="{BD48B93B-6E7C-4BB5-99E7-3C0EBBF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0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9B3E0C"/>
    <w:pPr>
      <w:keepNext/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ind w:left="9638" w:hanging="2267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jc w:val="right"/>
      <w:outlineLvl w:val="5"/>
    </w:pPr>
    <w:rPr>
      <w:b/>
      <w:i/>
      <w:sz w:val="16"/>
    </w:rPr>
  </w:style>
  <w:style w:type="paragraph" w:styleId="Heading7">
    <w:name w:val="heading 7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9B3E0C"/>
    <w:pPr>
      <w:keepNext/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outlineLvl w:val="8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3E0C"/>
    <w:pPr>
      <w:tabs>
        <w:tab w:val="left" w:pos="-1096"/>
        <w:tab w:val="left" w:pos="-720"/>
        <w:tab w:val="left" w:pos="0"/>
        <w:tab w:val="left" w:pos="5280"/>
        <w:tab w:val="left" w:pos="7897"/>
      </w:tabs>
    </w:pPr>
    <w:rPr>
      <w:sz w:val="20"/>
    </w:rPr>
  </w:style>
  <w:style w:type="paragraph" w:styleId="Header">
    <w:name w:val="header"/>
    <w:basedOn w:val="Normal"/>
    <w:semiHidden/>
    <w:rsid w:val="009B3E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E0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443"/>
        <w:tab w:val="left" w:pos="7897"/>
        <w:tab w:val="left" w:pos="8917"/>
      </w:tabs>
      <w:spacing w:line="166" w:lineRule="auto"/>
    </w:pPr>
    <w:rPr>
      <w:b/>
      <w:sz w:val="20"/>
    </w:rPr>
  </w:style>
  <w:style w:type="character" w:styleId="PageNumber">
    <w:name w:val="page number"/>
    <w:basedOn w:val="DefaultParagraphFont"/>
    <w:semiHidden/>
    <w:rsid w:val="009B3E0C"/>
  </w:style>
  <w:style w:type="paragraph" w:styleId="BodyText3">
    <w:name w:val="Body Text 3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</w:pPr>
    <w:rPr>
      <w:b/>
    </w:rPr>
  </w:style>
  <w:style w:type="paragraph" w:styleId="BodyTextIndent">
    <w:name w:val="Body Text Indent"/>
    <w:basedOn w:val="Normal"/>
    <w:semiHidden/>
    <w:rsid w:val="009B3E0C"/>
    <w:pPr>
      <w:tabs>
        <w:tab w:val="left" w:pos="-1096"/>
        <w:tab w:val="left" w:pos="-720"/>
        <w:tab w:val="left" w:pos="0"/>
        <w:tab w:val="left" w:pos="526"/>
        <w:tab w:val="left" w:pos="4948"/>
        <w:tab w:val="left" w:pos="5912"/>
        <w:tab w:val="left" w:pos="7897"/>
        <w:tab w:val="left" w:pos="8917"/>
      </w:tabs>
      <w:ind w:firstLine="426"/>
    </w:pPr>
    <w:rPr>
      <w:sz w:val="20"/>
    </w:rPr>
  </w:style>
  <w:style w:type="paragraph" w:styleId="Title">
    <w:name w:val="Title"/>
    <w:basedOn w:val="Normal"/>
    <w:qFormat/>
    <w:rsid w:val="009B3E0C"/>
    <w:pPr>
      <w:tabs>
        <w:tab w:val="left" w:pos="-566"/>
        <w:tab w:val="left" w:pos="1"/>
        <w:tab w:val="left" w:pos="567"/>
        <w:tab w:val="left" w:pos="1135"/>
        <w:tab w:val="left" w:pos="1701"/>
        <w:tab w:val="left" w:pos="2269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4"/>
        <w:tab w:val="left" w:pos="9072"/>
        <w:tab w:val="left" w:pos="9638"/>
      </w:tabs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9B3E0C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9B3E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CharChar">
    <w:name w:val="Char Char"/>
    <w:rsid w:val="009B3E0C"/>
    <w:rPr>
      <w:rFonts w:ascii="Arial" w:hAnsi="Arial"/>
      <w:sz w:val="22"/>
      <w:lang w:eastAsia="en-US"/>
    </w:rPr>
  </w:style>
  <w:style w:type="character" w:styleId="Hyperlink">
    <w:name w:val="Hyperlink"/>
    <w:semiHidden/>
    <w:rsid w:val="009B3E0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41FA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FA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4B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MLF2</vt:lpstr>
    </vt:vector>
  </TitlesOfParts>
  <Company>keele uni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MLF2</dc:title>
  <dc:creator>sw</dc:creator>
  <cp:lastModifiedBy>Lindsey M Warwick</cp:lastModifiedBy>
  <cp:revision>2</cp:revision>
  <cp:lastPrinted>2015-03-03T09:53:00Z</cp:lastPrinted>
  <dcterms:created xsi:type="dcterms:W3CDTF">2025-09-01T15:16:00Z</dcterms:created>
  <dcterms:modified xsi:type="dcterms:W3CDTF">2025-09-01T15:16:00Z</dcterms:modified>
</cp:coreProperties>
</file>